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5C7D8C" w:rsidRPr="001D66F7" w:rsidTr="00CF12F7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27CDC708" wp14:editId="1C593714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5C7D8C" w:rsidRPr="001D66F7" w:rsidRDefault="005C7D8C" w:rsidP="00593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5C7D8C" w:rsidRPr="001D66F7" w:rsidTr="00CF12F7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5C7D8C" w:rsidRPr="001D66F7" w:rsidRDefault="005C7D8C" w:rsidP="00593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5C7D8C" w:rsidRPr="001D66F7" w:rsidTr="00CF12F7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5C7D8C" w:rsidRPr="001D66F7" w:rsidRDefault="005C7D8C" w:rsidP="00CF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5C7D8C" w:rsidRPr="001D66F7" w:rsidRDefault="005C7D8C" w:rsidP="00593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5C7D8C" w:rsidRPr="001D66F7" w:rsidRDefault="005C7D8C" w:rsidP="005C7D8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5C7D8C" w:rsidRPr="001D66F7" w:rsidRDefault="005C7D8C" w:rsidP="005C7D8C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66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5C7D8C" w:rsidRPr="001D66F7" w:rsidTr="00CF12F7">
        <w:tc>
          <w:tcPr>
            <w:tcW w:w="4800" w:type="dxa"/>
          </w:tcPr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5C7D8C" w:rsidRPr="001D66F7" w:rsidTr="00CF12F7">
        <w:tc>
          <w:tcPr>
            <w:tcW w:w="4800" w:type="dxa"/>
          </w:tcPr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5C7D8C" w:rsidRPr="001D66F7" w:rsidTr="00CF12F7">
        <w:tc>
          <w:tcPr>
            <w:tcW w:w="4800" w:type="dxa"/>
          </w:tcPr>
          <w:p w:rsidR="005C7D8C" w:rsidRPr="001D66F7" w:rsidRDefault="00593735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50</w:t>
            </w:r>
            <w:r w:rsidR="005C7D8C"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="005C7D8C"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="005C7D8C"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C7D8C"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="005C7D8C"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C7D8C"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5C7D8C" w:rsidRPr="001D66F7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E137BD" w:rsidRPr="00E137BD" w:rsidRDefault="005C7D8C" w:rsidP="00E137BD">
      <w:pPr>
        <w:keepNext/>
        <w:keepLines/>
        <w:suppressLineNumbers/>
        <w:suppressAutoHyphens/>
        <w:snapToGrid w:val="0"/>
        <w:spacing w:after="200" w:line="276" w:lineRule="auto"/>
        <w:ind w:left="5245"/>
        <w:contextualSpacing/>
        <w:jc w:val="both"/>
        <w:rPr>
          <w:rFonts w:ascii="Times New Roman" w:eastAsia="PMingLiU" w:hAnsi="Times New Roman" w:cs="Times New Roman"/>
          <w:lang w:eastAsia="ru-RU"/>
        </w:rPr>
      </w:pPr>
      <w:r>
        <w:rPr>
          <w:rFonts w:ascii="Times New Roman" w:eastAsia="PMingLiU" w:hAnsi="Times New Roman" w:cs="Times New Roman"/>
          <w:b/>
          <w:i/>
          <w:lang w:eastAsia="ru-RU"/>
        </w:rPr>
        <w:t xml:space="preserve"> </w:t>
      </w:r>
    </w:p>
    <w:p w:rsidR="00E137BD" w:rsidRPr="00E137BD" w:rsidRDefault="00E137BD" w:rsidP="00DE42A5">
      <w:pPr>
        <w:spacing w:after="200" w:line="276" w:lineRule="auto"/>
        <w:ind w:left="5245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5C7D8C" w:rsidRPr="00593735" w:rsidRDefault="005C7D8C" w:rsidP="00DE42A5">
      <w:pPr>
        <w:tabs>
          <w:tab w:val="left" w:pos="17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7D8C" w:rsidRPr="00593735" w:rsidRDefault="005C7D8C" w:rsidP="00DE4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</w:t>
      </w:r>
    </w:p>
    <w:p w:rsidR="005C7D8C" w:rsidRPr="00593735" w:rsidRDefault="005C7D8C" w:rsidP="00DE4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3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5C7D8C" w:rsidRPr="00593735" w:rsidRDefault="00593735" w:rsidP="00DE4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5C7D8C" w:rsidRPr="00593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</w:p>
    <w:p w:rsidR="005C7D8C" w:rsidRPr="00593735" w:rsidRDefault="005C7D8C" w:rsidP="00DE4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35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E137BD" w:rsidRPr="00593735" w:rsidRDefault="005C7D8C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593735">
        <w:rPr>
          <w:rFonts w:ascii="Times New Roman" w:eastAsia="PMingLiU" w:hAnsi="Times New Roman" w:cs="Times New Roman"/>
          <w:sz w:val="28"/>
          <w:szCs w:val="28"/>
          <w:lang w:eastAsia="ru-RU"/>
        </w:rPr>
        <w:t>РАБОЧАЯ ПРОГРАММА ПРОФЕССИОНАЛЬНОГО МОДУЛЯ</w:t>
      </w:r>
    </w:p>
    <w:p w:rsidR="00E137BD" w:rsidRPr="00593735" w:rsidRDefault="00DB45C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593735">
        <w:rPr>
          <w:rFonts w:ascii="Times New Roman" w:eastAsia="PMingLiU" w:hAnsi="Times New Roman" w:cs="Times New Roman"/>
          <w:sz w:val="28"/>
          <w:szCs w:val="28"/>
          <w:lang w:eastAsia="ru-RU"/>
        </w:rPr>
        <w:t>ПМ.07</w:t>
      </w:r>
      <w:r w:rsidR="005C7D8C" w:rsidRPr="00593735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 СОАДМИНИСТРИРОВАНИЕ БАЗ ДАННЫХ И СЕРВЕРОВ</w:t>
      </w: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49341A" w:rsidRPr="00593735" w:rsidRDefault="0049341A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DE42A5" w:rsidRPr="00593735" w:rsidRDefault="00DE42A5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49341A" w:rsidRPr="00593735" w:rsidRDefault="0049341A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49341A" w:rsidRPr="00593735" w:rsidRDefault="00DE42A5" w:rsidP="00DE42A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Грозный – 2024 г.</w:t>
      </w:r>
    </w:p>
    <w:p w:rsidR="0049341A" w:rsidRPr="00593735" w:rsidRDefault="0049341A" w:rsidP="00593735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</w:pPr>
    </w:p>
    <w:p w:rsidR="00E137BD" w:rsidRPr="00593735" w:rsidRDefault="00E137BD" w:rsidP="00593735">
      <w:pPr>
        <w:spacing w:before="120" w:after="12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5C7D8C" w:rsidRPr="00C50DB1" w:rsidTr="00CF12F7">
        <w:trPr>
          <w:trHeight w:val="4828"/>
        </w:trPr>
        <w:tc>
          <w:tcPr>
            <w:tcW w:w="5211" w:type="dxa"/>
          </w:tcPr>
          <w:p w:rsidR="005C7D8C" w:rsidRPr="00C50DB1" w:rsidRDefault="005C7D8C" w:rsidP="00CF12F7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рассмотрена и одобрена на заседании ПЦК «</w:t>
            </w:r>
            <w:r w:rsidR="00DE42A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и технические дисциплины»</w:t>
            </w:r>
          </w:p>
          <w:p w:rsidR="005C7D8C" w:rsidRPr="00C50DB1" w:rsidRDefault="00DE42A5" w:rsidP="00CF12F7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25.04.2024</w:t>
            </w:r>
            <w:r w:rsidR="005C7D8C"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5C7D8C" w:rsidRPr="00C50DB1" w:rsidRDefault="005C7D8C" w:rsidP="00CF12F7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ПЦК </w:t>
            </w:r>
            <w:r w:rsidR="00DE42A5"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С.Х.</w:t>
            </w: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Дикаева </w:t>
            </w:r>
          </w:p>
          <w:p w:rsidR="005C7D8C" w:rsidRPr="00C50DB1" w:rsidRDefault="005C7D8C" w:rsidP="00CF12F7">
            <w:pPr>
              <w:spacing w:after="0" w:line="240" w:lineRule="auto"/>
              <w:ind w:left="103" w:right="142" w:hanging="10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7D8C" w:rsidRPr="00C50DB1" w:rsidRDefault="005C7D8C" w:rsidP="00CF12F7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9" w:type="dxa"/>
          </w:tcPr>
          <w:p w:rsidR="005C7D8C" w:rsidRPr="00C50DB1" w:rsidRDefault="005C7D8C" w:rsidP="00CF12F7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программа профессионального модуля</w:t>
            </w:r>
            <w:r w:rsidRPr="00C50D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C50DB1">
              <w:rPr>
                <w:rFonts w:ascii="Times New Roman" w:eastAsiaTheme="minorEastAsia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системы и программирование обеспечения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утвержденного приказом Министерства образования и науки Российской Федерации от 09.12.2016 г. № 1547 (редакция от </w:t>
            </w:r>
            <w:r w:rsidR="00DE42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01.09.2022 № 1547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C7D8C" w:rsidRPr="00C50DB1" w:rsidRDefault="005C7D8C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5C7D8C" w:rsidRPr="00C50DB1" w:rsidRDefault="005C7D8C" w:rsidP="00CF12F7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8C" w:rsidRPr="00C50DB1" w:rsidRDefault="005C7D8C" w:rsidP="00CF12F7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5C7D8C" w:rsidRPr="00C50DB1" w:rsidRDefault="005C7D8C" w:rsidP="00CF12F7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C7D8C" w:rsidRPr="00C50DB1" w:rsidRDefault="005C7D8C" w:rsidP="00CF12F7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Я.М. Басаев</w:t>
            </w:r>
          </w:p>
          <w:p w:rsidR="005C7D8C" w:rsidRPr="00C50DB1" w:rsidRDefault="00DE42A5" w:rsidP="00CF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5C7D8C"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5C7D8C" w:rsidRPr="00C50DB1" w:rsidRDefault="005C7D8C" w:rsidP="0012007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C50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профессионального модуля </w:t>
      </w:r>
      <w:r w:rsidR="0012007C">
        <w:rPr>
          <w:rFonts w:ascii="Times New Roman" w:eastAsia="PMingLiU" w:hAnsi="Times New Roman" w:cs="Times New Roman"/>
          <w:sz w:val="24"/>
          <w:szCs w:val="24"/>
          <w:lang w:eastAsia="ru-RU"/>
        </w:rPr>
        <w:t>ПМ.</w:t>
      </w:r>
      <w:r w:rsidR="0012007C" w:rsidRPr="0012007C">
        <w:rPr>
          <w:rFonts w:ascii="Times New Roman" w:eastAsia="PMingLiU" w:hAnsi="Times New Roman" w:cs="Times New Roman"/>
          <w:sz w:val="24"/>
          <w:szCs w:val="24"/>
          <w:lang w:eastAsia="ru-RU"/>
        </w:rPr>
        <w:t>07 Соадминистрирование баз данных и серверов</w:t>
      </w:r>
      <w:r w:rsidR="001200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5C7D8C" w:rsidRPr="00C50DB1" w:rsidRDefault="005C7D8C" w:rsidP="005C7D8C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C7D8C" w:rsidRPr="00C50DB1" w:rsidRDefault="005C7D8C" w:rsidP="005C7D8C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Организация – разработчик: ГБПОУ «Чеченский государственный педагогический колледж» </w:t>
      </w:r>
    </w:p>
    <w:p w:rsidR="005C7D8C" w:rsidRPr="00C50DB1" w:rsidRDefault="005C7D8C" w:rsidP="005C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D8C" w:rsidRPr="00C50DB1" w:rsidRDefault="005C7D8C" w:rsidP="005C7D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7D8C" w:rsidRPr="00C50DB1" w:rsidRDefault="005C7D8C" w:rsidP="005C7D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</w:t>
      </w:r>
      <w:r w:rsidRPr="00C50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профессиональных дисциплин ГБПОУ «ЧГПК»</w:t>
      </w:r>
    </w:p>
    <w:p w:rsidR="005C7D8C" w:rsidRPr="00C50DB1" w:rsidRDefault="005C7D8C" w:rsidP="005C7D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Дацуев Р. А-К., Воздеева Х.С. </w:t>
      </w:r>
    </w:p>
    <w:p w:rsidR="005C7D8C" w:rsidRPr="00C50DB1" w:rsidRDefault="005C7D8C" w:rsidP="005C7D8C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5C7D8C" w:rsidRPr="00C50DB1" w:rsidRDefault="005C7D8C" w:rsidP="005C7D8C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согласована с представителем работодателей: Начальник отдела информационных технологий АО «Вайнах Телеком»</w:t>
      </w: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Работодатель: </w:t>
      </w:r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Заурбеков Ризван Дакаевич</w:t>
      </w:r>
    </w:p>
    <w:p w:rsidR="005C7D8C" w:rsidRPr="00C50DB1" w:rsidRDefault="005C7D8C" w:rsidP="005C7D8C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C50DB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          ФИО</w:t>
      </w:r>
    </w:p>
    <w:p w:rsidR="005C7D8C" w:rsidRDefault="005C7D8C" w:rsidP="005C7D8C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E137BD" w:rsidRPr="00E137BD" w:rsidRDefault="00E137BD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B4268" w:rsidRDefault="00E137BD" w:rsidP="00E137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sz w:val="28"/>
          <w:szCs w:val="24"/>
          <w:lang w:eastAsia="ru-RU"/>
        </w:rPr>
      </w:pPr>
      <w:r w:rsidRPr="00EB4268">
        <w:rPr>
          <w:rFonts w:ascii="Times New Roman" w:eastAsia="PMingLiU" w:hAnsi="Times New Roman" w:cs="Times New Roman"/>
          <w:b/>
          <w:sz w:val="28"/>
          <w:szCs w:val="24"/>
          <w:lang w:eastAsia="ru-RU"/>
        </w:rPr>
        <w:t>СОДЕРЖАНИЕ</w:t>
      </w:r>
    </w:p>
    <w:p w:rsidR="00E137BD" w:rsidRPr="00EB4268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137BD" w:rsidRPr="00EB4268" w:rsidTr="004F74C3">
        <w:trPr>
          <w:trHeight w:val="394"/>
        </w:trPr>
        <w:tc>
          <w:tcPr>
            <w:tcW w:w="9007" w:type="dxa"/>
          </w:tcPr>
          <w:p w:rsidR="00E137BD" w:rsidRPr="00EB4268" w:rsidRDefault="005C7D8C" w:rsidP="00C34A95">
            <w:pPr>
              <w:numPr>
                <w:ilvl w:val="0"/>
                <w:numId w:val="11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ОБЩАЯ </w:t>
            </w:r>
            <w:r w:rsidR="0078698B"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ХАРАКТЕРИСТИКА РАБОЧЕЙ</w:t>
            </w:r>
            <w:r w:rsidR="00E137BD"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ПРОГРАММЫ ПРОФЕССИОНАЛЬНОГО МОДУЛЯ</w:t>
            </w:r>
          </w:p>
          <w:p w:rsidR="00E137BD" w:rsidRPr="00EB4268" w:rsidRDefault="00E137BD" w:rsidP="00E137BD">
            <w:pPr>
              <w:spacing w:before="120" w:after="120" w:line="240" w:lineRule="auto"/>
              <w:ind w:left="72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E137BD" w:rsidRPr="00EB4268" w:rsidRDefault="0049341A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</w:tr>
      <w:tr w:rsidR="00E137BD" w:rsidRPr="00EB4268" w:rsidTr="004F74C3">
        <w:trPr>
          <w:trHeight w:val="720"/>
        </w:trPr>
        <w:tc>
          <w:tcPr>
            <w:tcW w:w="9007" w:type="dxa"/>
          </w:tcPr>
          <w:p w:rsidR="00E137BD" w:rsidRPr="00EB4268" w:rsidRDefault="00E137BD" w:rsidP="00C34A95">
            <w:pPr>
              <w:numPr>
                <w:ilvl w:val="0"/>
                <w:numId w:val="11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  <w:p w:rsidR="00E137BD" w:rsidRPr="00EB4268" w:rsidRDefault="00E137BD" w:rsidP="00E137BD">
            <w:pPr>
              <w:spacing w:before="120" w:after="120" w:line="240" w:lineRule="auto"/>
              <w:ind w:left="72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E137BD" w:rsidRPr="00EB4268" w:rsidRDefault="004F74C3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</w:tr>
      <w:tr w:rsidR="00E137BD" w:rsidRPr="00EB4268" w:rsidTr="004F74C3">
        <w:trPr>
          <w:trHeight w:val="594"/>
        </w:trPr>
        <w:tc>
          <w:tcPr>
            <w:tcW w:w="9007" w:type="dxa"/>
          </w:tcPr>
          <w:p w:rsidR="00E137BD" w:rsidRPr="00EB4268" w:rsidRDefault="004F74C3" w:rsidP="008C7324">
            <w:pPr>
              <w:pStyle w:val="ad"/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</w:t>
            </w:r>
            <w:r w:rsidR="008C7324" w:rsidRPr="00EB4268">
              <w:rPr>
                <w:rFonts w:ascii="Times New Roman" w:eastAsia="PMingLiU" w:hAnsi="Times New Roman"/>
                <w:b/>
                <w:sz w:val="24"/>
                <w:szCs w:val="24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E137BD" w:rsidRPr="00EB4268" w:rsidRDefault="0078698B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</w:tr>
      <w:tr w:rsidR="00E137BD" w:rsidRPr="00EB4268" w:rsidTr="008C7324">
        <w:trPr>
          <w:trHeight w:val="692"/>
        </w:trPr>
        <w:tc>
          <w:tcPr>
            <w:tcW w:w="9007" w:type="dxa"/>
          </w:tcPr>
          <w:p w:rsidR="00E137BD" w:rsidRPr="00EB4268" w:rsidRDefault="00E137BD" w:rsidP="008C7324">
            <w:pPr>
              <w:pStyle w:val="ad"/>
              <w:numPr>
                <w:ilvl w:val="0"/>
                <w:numId w:val="14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:rsidR="00E137BD" w:rsidRPr="00EB4268" w:rsidRDefault="00E137BD" w:rsidP="00E137BD">
            <w:pPr>
              <w:spacing w:before="120" w:after="120" w:line="240" w:lineRule="auto"/>
              <w:ind w:left="720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E137BD" w:rsidRPr="00EB4268" w:rsidRDefault="0078698B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</w:tr>
      <w:tr w:rsidR="008C7324" w:rsidRPr="00EB4268" w:rsidTr="008C7324">
        <w:trPr>
          <w:trHeight w:val="692"/>
        </w:trPr>
        <w:tc>
          <w:tcPr>
            <w:tcW w:w="9007" w:type="dxa"/>
          </w:tcPr>
          <w:p w:rsidR="008C7324" w:rsidRPr="00EB4268" w:rsidRDefault="008C7324" w:rsidP="008C7324">
            <w:pPr>
              <w:numPr>
                <w:ilvl w:val="0"/>
                <w:numId w:val="14"/>
              </w:num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Times New Roman" w:hAnsi="Times New Roman"/>
                <w:b/>
                <w:szCs w:val="28"/>
              </w:rPr>
              <w:t>СПЕЦИАЛЬНЫЕ УСЛОВИЯ ДЛЯ ИНВАЛИДОВ И ЛИЦ С ОГРАНИЧЕННЫМИ ВОЗМОЖНОСТЯМИ ЗДОРОВЬЯ</w:t>
            </w:r>
          </w:p>
        </w:tc>
        <w:tc>
          <w:tcPr>
            <w:tcW w:w="800" w:type="dxa"/>
            <w:tcBorders>
              <w:left w:val="nil"/>
            </w:tcBorders>
          </w:tcPr>
          <w:p w:rsidR="008C7324" w:rsidRPr="00EB4268" w:rsidRDefault="0078698B" w:rsidP="00E137BD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E137BD" w:rsidRPr="00E137BD" w:rsidSect="004F74C3">
          <w:footerReference w:type="default" r:id="rId8"/>
          <w:pgSz w:w="11906" w:h="16838"/>
          <w:pgMar w:top="851" w:right="850" w:bottom="1134" w:left="1701" w:header="708" w:footer="708" w:gutter="0"/>
          <w:cols w:space="720"/>
          <w:titlePg/>
          <w:docGrid w:linePitch="299"/>
        </w:sectPr>
      </w:pPr>
    </w:p>
    <w:p w:rsidR="00E137BD" w:rsidRPr="007D39AC" w:rsidRDefault="00E137BD" w:rsidP="00E137B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7D39A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E137BD" w:rsidRPr="007D39AC" w:rsidRDefault="00E137BD" w:rsidP="00E137B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7D39A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ПРОФЕССИОНАЛЬНОГО МОДУЛЯ</w:t>
      </w:r>
    </w:p>
    <w:p w:rsidR="00E137BD" w:rsidRPr="007D39AC" w:rsidRDefault="0029174E" w:rsidP="00E137BD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PMingLiU" w:hAnsi="Times New Roman" w:cs="Times New Roman"/>
          <w:b/>
          <w:sz w:val="28"/>
          <w:szCs w:val="28"/>
          <w:u w:val="single"/>
          <w:lang w:eastAsia="ru-RU"/>
        </w:rPr>
        <w:t>ПМ. 07</w:t>
      </w:r>
      <w:r w:rsidR="00E137BD" w:rsidRPr="007D39AC">
        <w:rPr>
          <w:rFonts w:ascii="Times New Roman" w:eastAsia="PMingLiU" w:hAnsi="Times New Roman" w:cs="Times New Roman"/>
          <w:b/>
          <w:sz w:val="28"/>
          <w:szCs w:val="28"/>
          <w:u w:val="single"/>
          <w:lang w:eastAsia="ru-RU"/>
        </w:rPr>
        <w:t xml:space="preserve"> Соадминис</w:t>
      </w:r>
      <w:r w:rsidR="001039BA" w:rsidRPr="007D39AC">
        <w:rPr>
          <w:rFonts w:ascii="Times New Roman" w:eastAsia="PMingLiU" w:hAnsi="Times New Roman" w:cs="Times New Roman"/>
          <w:b/>
          <w:sz w:val="28"/>
          <w:szCs w:val="28"/>
          <w:u w:val="single"/>
          <w:lang w:eastAsia="ru-RU"/>
        </w:rPr>
        <w:t>трирование баз данных и серверов</w:t>
      </w:r>
    </w:p>
    <w:p w:rsidR="00E137BD" w:rsidRPr="007D39AC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p w:rsidR="00E137BD" w:rsidRPr="007D39AC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7D39AC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 xml:space="preserve">1.1. Цель и планируемые результаты освоения профессионального модуля </w:t>
      </w:r>
    </w:p>
    <w:p w:rsidR="00E137BD" w:rsidRPr="00E137BD" w:rsidRDefault="00E137BD" w:rsidP="00E137BD">
      <w:pPr>
        <w:suppressAutoHyphens/>
        <w:spacing w:after="20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E137BD">
        <w:rPr>
          <w:rFonts w:ascii="Times New Roman" w:eastAsia="PMingLiU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="0018667A">
        <w:rPr>
          <w:rFonts w:ascii="Times New Roman" w:eastAsia="PMingLiU" w:hAnsi="Times New Roman" w:cs="Times New Roman"/>
          <w:lang w:eastAsia="ru-RU"/>
        </w:rPr>
        <w:t>«</w:t>
      </w:r>
      <w:r w:rsidR="0018667A">
        <w:rPr>
          <w:rFonts w:ascii="Times New Roman" w:eastAsia="PMingLiU" w:hAnsi="Times New Roman" w:cs="Times New Roman"/>
          <w:bCs/>
          <w:lang w:eastAsia="ru-RU"/>
        </w:rPr>
        <w:t>Со</w:t>
      </w:r>
      <w:r w:rsidR="001039BA" w:rsidRPr="0018667A">
        <w:rPr>
          <w:rFonts w:ascii="Times New Roman" w:eastAsia="PMingLiU" w:hAnsi="Times New Roman" w:cs="Times New Roman"/>
          <w:bCs/>
          <w:lang w:eastAsia="ru-RU"/>
        </w:rPr>
        <w:t>администрирование</w:t>
      </w:r>
      <w:r w:rsidRPr="0018667A">
        <w:rPr>
          <w:rFonts w:ascii="Times New Roman" w:eastAsia="PMingLiU" w:hAnsi="Times New Roman" w:cs="Times New Roman"/>
          <w:bCs/>
          <w:lang w:eastAsia="ru-RU"/>
        </w:rPr>
        <w:t xml:space="preserve"> баз данных и </w:t>
      </w:r>
      <w:r w:rsidR="001039BA" w:rsidRPr="0018667A">
        <w:rPr>
          <w:rFonts w:ascii="Times New Roman" w:eastAsia="PMingLiU" w:hAnsi="Times New Roman" w:cs="Times New Roman"/>
          <w:bCs/>
          <w:lang w:eastAsia="ru-RU"/>
        </w:rPr>
        <w:t>серверов</w:t>
      </w:r>
      <w:r w:rsidR="0018667A">
        <w:rPr>
          <w:rFonts w:ascii="Times New Roman" w:eastAsia="PMingLiU" w:hAnsi="Times New Roman" w:cs="Times New Roman"/>
          <w:bCs/>
          <w:lang w:eastAsia="ru-RU"/>
        </w:rPr>
        <w:t>»</w:t>
      </w:r>
      <w:r w:rsidR="001039BA" w:rsidRPr="0018667A">
        <w:rPr>
          <w:rFonts w:ascii="Times New Roman" w:eastAsia="PMingLiU" w:hAnsi="Times New Roman" w:cs="Times New Roman"/>
          <w:bCs/>
          <w:lang w:eastAsia="ru-RU"/>
        </w:rPr>
        <w:t>,</w:t>
      </w:r>
      <w:r w:rsidRPr="0018667A">
        <w:rPr>
          <w:rFonts w:ascii="Times New Roman" w:eastAsia="PMingLiU" w:hAnsi="Times New Roman" w:cs="Times New Roman"/>
          <w:lang w:eastAsia="ru-RU"/>
        </w:rPr>
        <w:t xml:space="preserve"> </w:t>
      </w:r>
      <w:r w:rsidRPr="00E137BD">
        <w:rPr>
          <w:rFonts w:ascii="Times New Roman" w:eastAsia="PMingLiU" w:hAnsi="Times New Roman" w:cs="Times New Roman"/>
          <w:lang w:eastAsia="ru-RU"/>
        </w:rPr>
        <w:t xml:space="preserve">и </w:t>
      </w:r>
      <w:r w:rsidR="001039BA" w:rsidRPr="00E137BD">
        <w:rPr>
          <w:rFonts w:ascii="Times New Roman" w:eastAsia="PMingLiU" w:hAnsi="Times New Roman" w:cs="Times New Roman"/>
          <w:lang w:eastAsia="ru-RU"/>
        </w:rPr>
        <w:t>соответствующие ему общие компетенции,</w:t>
      </w:r>
      <w:r w:rsidRPr="00E137BD">
        <w:rPr>
          <w:rFonts w:ascii="Times New Roman" w:eastAsia="PMingLiU" w:hAnsi="Times New Roman" w:cs="Times New Roman"/>
          <w:lang w:eastAsia="ru-RU"/>
        </w:rPr>
        <w:t xml:space="preserve"> и профессиональные компетенции:</w:t>
      </w: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Наименование общих компетенций</w:t>
            </w:r>
          </w:p>
        </w:tc>
      </w:tr>
      <w:tr w:rsidR="00E137BD" w:rsidRPr="00E137BD" w:rsidTr="00EE5421">
        <w:trPr>
          <w:trHeight w:val="327"/>
        </w:trPr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E137BD" w:rsidRPr="00E137BD" w:rsidTr="00EE5421">
        <w:tc>
          <w:tcPr>
            <w:tcW w:w="1229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E137BD" w:rsidRPr="00EB4268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EB4268">
        <w:rPr>
          <w:rFonts w:ascii="Times New Roman" w:eastAsia="PMingLiU" w:hAnsi="Times New Roman" w:cs="Times New Roman"/>
          <w:b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E137BD" w:rsidRPr="00EB4268" w:rsidTr="00EE5421">
        <w:tc>
          <w:tcPr>
            <w:tcW w:w="1204" w:type="dxa"/>
          </w:tcPr>
          <w:p w:rsidR="00E137BD" w:rsidRPr="00EB4268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E137BD" w:rsidRPr="00EB4268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E137BD" w:rsidRPr="00EB4268" w:rsidTr="00EE5421">
        <w:tc>
          <w:tcPr>
            <w:tcW w:w="1204" w:type="dxa"/>
          </w:tcPr>
          <w:p w:rsidR="00E137BD" w:rsidRPr="00EB4268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ВД 7</w:t>
            </w:r>
          </w:p>
        </w:tc>
        <w:tc>
          <w:tcPr>
            <w:tcW w:w="8367" w:type="dxa"/>
          </w:tcPr>
          <w:p w:rsidR="00E137BD" w:rsidRPr="00EB4268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Соадминистрирование баз данных и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ПК 7.1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Выявлять технические проблемы, возникающие в процессе эксплуатации баз данных и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7.2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Осуществлять администрирование отдельных компонент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7.3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7.4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Осуществлять администрирование баз данных в рамках своей компетенции</w:t>
            </w:r>
          </w:p>
        </w:tc>
      </w:tr>
      <w:tr w:rsidR="00E137BD" w:rsidRPr="00E137BD" w:rsidTr="00EE5421">
        <w:tc>
          <w:tcPr>
            <w:tcW w:w="1204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7.5</w:t>
            </w:r>
          </w:p>
        </w:tc>
        <w:tc>
          <w:tcPr>
            <w:tcW w:w="8367" w:type="dxa"/>
          </w:tcPr>
          <w:p w:rsidR="00E137BD" w:rsidRPr="00E137BD" w:rsidRDefault="00E137BD" w:rsidP="00E137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</w:p>
    <w:p w:rsidR="00E137BD" w:rsidRPr="00E137BD" w:rsidRDefault="00E137BD" w:rsidP="00C34A95">
      <w:pPr>
        <w:numPr>
          <w:ilvl w:val="2"/>
          <w:numId w:val="12"/>
        </w:numPr>
        <w:suppressAutoHyphens/>
        <w:spacing w:before="120" w:after="120" w:line="240" w:lineRule="auto"/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Style w:val="730"/>
        <w:tblW w:w="0" w:type="auto"/>
        <w:tblLook w:val="04A0" w:firstRow="1" w:lastRow="0" w:firstColumn="1" w:lastColumn="0" w:noHBand="0" w:noVBand="1"/>
      </w:tblPr>
      <w:tblGrid>
        <w:gridCol w:w="1668"/>
        <w:gridCol w:w="7938"/>
      </w:tblGrid>
      <w:tr w:rsidR="00E137BD" w:rsidRPr="00E137BD" w:rsidTr="00EE5421">
        <w:tc>
          <w:tcPr>
            <w:tcW w:w="166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 w:rsidR="00E137BD" w:rsidRPr="00E137BD" w:rsidTr="00EE5421">
        <w:tc>
          <w:tcPr>
            <w:tcW w:w="166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93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 w:rsidR="00E137BD" w:rsidRPr="00E137BD" w:rsidTr="00EE5421">
        <w:tc>
          <w:tcPr>
            <w:tcW w:w="166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E137BD" w:rsidRPr="00E137BD" w:rsidRDefault="00E137BD" w:rsidP="00E137B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137BD">
              <w:rPr>
                <w:rFonts w:ascii="Times New Roman" w:hAnsi="Times New Roman"/>
                <w:sz w:val="24"/>
                <w:szCs w:val="24"/>
              </w:rPr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lang w:eastAsia="ru-RU"/>
        </w:rPr>
        <w:t>1.3. Количество часов, отводимое на освоение профессионального модуля</w:t>
      </w:r>
    </w:p>
    <w:p w:rsidR="00E137BD" w:rsidRPr="00E137BD" w:rsidRDefault="00E137BD" w:rsidP="00E137BD">
      <w:pPr>
        <w:suppressAutoHyphens/>
        <w:spacing w:after="200" w:line="276" w:lineRule="auto"/>
        <w:rPr>
          <w:rFonts w:ascii="Times New Roman" w:eastAsia="PMingLiU" w:hAnsi="Times New Roman" w:cs="Times New Roman"/>
          <w:bCs/>
          <w:iCs/>
          <w:lang w:eastAsia="ru-RU"/>
        </w:rPr>
      </w:pPr>
      <w:r w:rsidRPr="00E137BD">
        <w:rPr>
          <w:rFonts w:ascii="Times New Roman" w:eastAsia="PMingLiU" w:hAnsi="Times New Roman" w:cs="Times New Roman"/>
          <w:bCs/>
          <w:iCs/>
          <w:lang w:eastAsia="ru-RU"/>
        </w:rPr>
        <w:t>Всего часов:</w:t>
      </w:r>
    </w:p>
    <w:p w:rsidR="00E137BD" w:rsidRPr="00E137BD" w:rsidRDefault="00E137BD" w:rsidP="00E137BD">
      <w:pPr>
        <w:suppressAutoHyphens/>
        <w:spacing w:after="0" w:line="240" w:lineRule="auto"/>
        <w:rPr>
          <w:rFonts w:ascii="Times New Roman" w:eastAsia="PMingLiU" w:hAnsi="Times New Roman" w:cs="Times New Roman"/>
          <w:bCs/>
          <w:iCs/>
          <w:lang w:eastAsia="ru-RU"/>
        </w:rPr>
      </w:pPr>
    </w:p>
    <w:tbl>
      <w:tblPr>
        <w:tblStyle w:val="1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  <w:gridCol w:w="5245"/>
      </w:tblGrid>
      <w:tr w:rsidR="00EE5421" w:rsidRPr="00E137BD" w:rsidTr="00B41601">
        <w:trPr>
          <w:trHeight w:val="253"/>
        </w:trPr>
        <w:tc>
          <w:tcPr>
            <w:tcW w:w="4361" w:type="dxa"/>
            <w:vMerge w:val="restart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:rsidR="00EE5421" w:rsidRPr="00E137BD" w:rsidRDefault="00EE5421" w:rsidP="00EE5421"/>
        </w:tc>
      </w:tr>
      <w:tr w:rsidR="00EE5421" w:rsidRPr="00E137BD" w:rsidTr="00B41601">
        <w:trPr>
          <w:trHeight w:val="795"/>
        </w:trPr>
        <w:tc>
          <w:tcPr>
            <w:tcW w:w="4361" w:type="dxa"/>
            <w:vMerge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  <w:b/>
              </w:rPr>
            </w:pPr>
            <w:r w:rsidRPr="00E137BD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специалист по информационным системам</w:t>
            </w:r>
          </w:p>
        </w:tc>
      </w:tr>
      <w:tr w:rsidR="00EE5421" w:rsidRPr="00E137BD" w:rsidTr="00B41601">
        <w:trPr>
          <w:trHeight w:val="245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  <w:r w:rsidRPr="00E137BD">
              <w:rPr>
                <w:rFonts w:ascii="Times New Roman" w:hAnsi="Times New Roman"/>
                <w:b/>
              </w:rPr>
              <w:t>Всего часов:</w:t>
            </w:r>
          </w:p>
        </w:tc>
        <w:tc>
          <w:tcPr>
            <w:tcW w:w="5245" w:type="dxa"/>
            <w:vAlign w:val="center"/>
          </w:tcPr>
          <w:p w:rsidR="00EE5421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422</w:t>
            </w:r>
          </w:p>
        </w:tc>
      </w:tr>
      <w:tr w:rsidR="00EE5421" w:rsidRPr="00E137BD" w:rsidTr="00B41601">
        <w:trPr>
          <w:trHeight w:val="231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на освоение МДК</w:t>
            </w:r>
          </w:p>
        </w:tc>
        <w:tc>
          <w:tcPr>
            <w:tcW w:w="5245" w:type="dxa"/>
          </w:tcPr>
          <w:p w:rsidR="00EE5421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</w:tr>
      <w:tr w:rsidR="00EE5421" w:rsidRPr="00E137BD" w:rsidTr="00B41601">
        <w:trPr>
          <w:trHeight w:val="245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 xml:space="preserve">на практики </w:t>
            </w: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</w:p>
        </w:tc>
      </w:tr>
      <w:tr w:rsidR="00EE5421" w:rsidRPr="00E137BD" w:rsidTr="00B41601">
        <w:trPr>
          <w:trHeight w:val="245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учебную</w:t>
            </w: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EE5421" w:rsidRPr="00E137BD" w:rsidTr="00B41601">
        <w:trPr>
          <w:trHeight w:val="231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производственную</w:t>
            </w:r>
          </w:p>
        </w:tc>
        <w:tc>
          <w:tcPr>
            <w:tcW w:w="5245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</w:tr>
      <w:tr w:rsidR="00EE5421" w:rsidRPr="00E137BD" w:rsidTr="00B41601">
        <w:trPr>
          <w:trHeight w:val="477"/>
        </w:trPr>
        <w:tc>
          <w:tcPr>
            <w:tcW w:w="4361" w:type="dxa"/>
          </w:tcPr>
          <w:p w:rsidR="00EE5421" w:rsidRPr="00E137BD" w:rsidRDefault="00EE5421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E137BD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5245" w:type="dxa"/>
          </w:tcPr>
          <w:p w:rsidR="00EE5421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29174E" w:rsidRPr="00E137BD" w:rsidTr="00B41601">
        <w:trPr>
          <w:trHeight w:val="477"/>
        </w:trPr>
        <w:tc>
          <w:tcPr>
            <w:tcW w:w="4361" w:type="dxa"/>
          </w:tcPr>
          <w:p w:rsidR="0029174E" w:rsidRPr="00E137BD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5245" w:type="dxa"/>
          </w:tcPr>
          <w:p w:rsidR="0029174E" w:rsidRDefault="0029174E" w:rsidP="00EE5421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E137BD" w:rsidRPr="00E137BD" w:rsidRDefault="00EE5421" w:rsidP="00E137BD">
      <w:pPr>
        <w:suppressAutoHyphens/>
        <w:spacing w:after="0" w:line="240" w:lineRule="auto"/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i/>
          <w:sz w:val="24"/>
          <w:szCs w:val="24"/>
          <w:lang w:eastAsia="ru-RU"/>
        </w:rPr>
        <w:br w:type="textWrapping" w:clear="all"/>
      </w: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E137BD" w:rsidRPr="00E137BD" w:rsidSect="00EE5421">
          <w:pgSz w:w="11907" w:h="16840"/>
          <w:pgMar w:top="1134" w:right="851" w:bottom="992" w:left="1418" w:header="709" w:footer="709" w:gutter="0"/>
          <w:cols w:space="720"/>
        </w:sect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508"/>
        <w:gridCol w:w="1179"/>
        <w:gridCol w:w="1415"/>
        <w:gridCol w:w="1660"/>
        <w:gridCol w:w="42"/>
        <w:gridCol w:w="1135"/>
        <w:gridCol w:w="1902"/>
        <w:gridCol w:w="1926"/>
        <w:gridCol w:w="1212"/>
      </w:tblGrid>
      <w:tr w:rsidR="00E137BD" w:rsidRPr="00EB4268" w:rsidTr="00D86295">
        <w:trPr>
          <w:trHeight w:val="353"/>
        </w:trPr>
        <w:tc>
          <w:tcPr>
            <w:tcW w:w="653" w:type="pct"/>
            <w:vMerge w:val="restar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40" w:type="pct"/>
            <w:vMerge w:val="restar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95" w:type="pct"/>
            <w:vMerge w:val="restar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706" w:type="pct"/>
            <w:gridSpan w:val="6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  <w:r w:rsidRPr="00EB4268">
              <w:rPr>
                <w:rFonts w:ascii="Times New Roman" w:eastAsia="PMingLiU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E137BD" w:rsidRPr="00EB4268" w:rsidTr="00D86295">
        <w:tc>
          <w:tcPr>
            <w:tcW w:w="653" w:type="pct"/>
            <w:vMerge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40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  <w:tc>
          <w:tcPr>
            <w:tcW w:w="1424" w:type="pct"/>
            <w:gridSpan w:val="4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1282" w:type="pct"/>
            <w:gridSpan w:val="2"/>
            <w:vMerge w:val="restar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B4268" w:rsidTr="00D86295">
        <w:tc>
          <w:tcPr>
            <w:tcW w:w="653" w:type="pct"/>
            <w:vMerge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40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  <w:tc>
          <w:tcPr>
            <w:tcW w:w="474" w:type="pct"/>
            <w:vMerge w:val="restar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0" w:type="pct"/>
            <w:gridSpan w:val="3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В том числе</w:t>
            </w:r>
          </w:p>
        </w:tc>
        <w:tc>
          <w:tcPr>
            <w:tcW w:w="1282" w:type="pct"/>
            <w:gridSpan w:val="2"/>
            <w:vMerge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06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B4268" w:rsidTr="00D86295">
        <w:tc>
          <w:tcPr>
            <w:tcW w:w="653" w:type="pct"/>
            <w:vMerge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40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95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474" w:type="pct"/>
            <w:vMerge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380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color w:val="000000"/>
                <w:sz w:val="20"/>
                <w:szCs w:val="20"/>
                <w:lang w:eastAsia="ru-RU"/>
              </w:rPr>
              <w:t>Курсовых работ (проектов)</w:t>
            </w:r>
          </w:p>
        </w:tc>
        <w:tc>
          <w:tcPr>
            <w:tcW w:w="637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645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B4268" w:rsidTr="00D86295">
        <w:tc>
          <w:tcPr>
            <w:tcW w:w="6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7.1, ПК 7.2, ПК 7.3</w:t>
            </w:r>
          </w:p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1. Технологии администрирования серверов и баз данных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37BD" w:rsidRPr="00EB4268" w:rsidRDefault="0075316E" w:rsidP="0075316E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</w:tcBorders>
          </w:tcPr>
          <w:p w:rsidR="00E137BD" w:rsidRPr="00EB4268" w:rsidRDefault="00D86295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0" w:type="pct"/>
            <w:gridSpan w:val="2"/>
            <w:tcBorders>
              <w:top w:val="single" w:sz="12" w:space="0" w:color="auto"/>
            </w:tcBorders>
          </w:tcPr>
          <w:p w:rsidR="00E137BD" w:rsidRPr="00EB4268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0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B4268" w:rsidRDefault="0075316E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137BD" w:rsidRPr="00EB4268" w:rsidTr="00D86295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7.4, ПК 7.5</w:t>
            </w:r>
          </w:p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2.Обеспечение качества и сертификация информационных систем</w:t>
            </w:r>
          </w:p>
        </w:tc>
        <w:tc>
          <w:tcPr>
            <w:tcW w:w="395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D86295" w:rsidP="0075316E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4" w:type="pct"/>
            <w:tcBorders>
              <w:left w:val="single" w:sz="12" w:space="0" w:color="auto"/>
            </w:tcBorders>
          </w:tcPr>
          <w:p w:rsidR="00E137BD" w:rsidRPr="00EB4268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0" w:type="pct"/>
            <w:gridSpan w:val="2"/>
          </w:tcPr>
          <w:p w:rsidR="00E137BD" w:rsidRPr="00EB4268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0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B4268" w:rsidRDefault="00D86295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10</w:t>
            </w:r>
          </w:p>
        </w:tc>
      </w:tr>
      <w:tr w:rsidR="00E137BD" w:rsidRPr="00EB4268" w:rsidTr="00D86295">
        <w:tc>
          <w:tcPr>
            <w:tcW w:w="653" w:type="pct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7.1-ПК 7.5</w:t>
            </w:r>
          </w:p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ОК.01-ОК.10</w:t>
            </w:r>
          </w:p>
        </w:tc>
        <w:tc>
          <w:tcPr>
            <w:tcW w:w="840" w:type="pct"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95" w:type="pct"/>
          </w:tcPr>
          <w:p w:rsidR="00E137BD" w:rsidRPr="00EB4268" w:rsidRDefault="0075316E" w:rsidP="0075316E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74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E137BD" w:rsidRPr="00EB4268" w:rsidRDefault="00D86295" w:rsidP="00E137BD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45" w:type="pct"/>
            <w:vAlign w:val="center"/>
          </w:tcPr>
          <w:p w:rsidR="00E137BD" w:rsidRPr="00EB4268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B4268" w:rsidTr="00D86295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7.1-ПК 7.5</w:t>
            </w:r>
          </w:p>
        </w:tc>
        <w:tc>
          <w:tcPr>
            <w:tcW w:w="840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395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75316E" w:rsidP="0075316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061" w:type="pct"/>
            <w:gridSpan w:val="5"/>
            <w:shd w:val="clear" w:color="auto" w:fill="A6A6A6"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left w:val="single" w:sz="12" w:space="0" w:color="auto"/>
              <w:right w:val="single" w:sz="12" w:space="0" w:color="auto"/>
            </w:tcBorders>
          </w:tcPr>
          <w:p w:rsidR="00E137BD" w:rsidRPr="00EB4268" w:rsidRDefault="00D86295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6" w:type="pct"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B4268" w:rsidTr="00D86295">
        <w:tc>
          <w:tcPr>
            <w:tcW w:w="653" w:type="pct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B4268" w:rsidRDefault="0075316E" w:rsidP="00E137BD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B4268" w:rsidRDefault="0075316E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 xml:space="preserve">      12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55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B4268" w:rsidRDefault="0075316E" w:rsidP="0075316E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 xml:space="preserve">      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6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6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37BD" w:rsidRPr="00EB4268" w:rsidRDefault="00E137BD" w:rsidP="00E137BD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E137BD" w:rsidRPr="00EB4268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5316E" w:rsidRPr="00EB4268" w:rsidTr="00D86295">
        <w:tc>
          <w:tcPr>
            <w:tcW w:w="653" w:type="pct"/>
          </w:tcPr>
          <w:p w:rsidR="0075316E" w:rsidRPr="00EB4268" w:rsidRDefault="0075316E" w:rsidP="0075316E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B4268" w:rsidRDefault="0075316E" w:rsidP="0075316E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B4268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>422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316E" w:rsidRPr="00EB4268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>132</w:t>
            </w:r>
          </w:p>
        </w:tc>
        <w:tc>
          <w:tcPr>
            <w:tcW w:w="55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B4268" w:rsidRDefault="0075316E" w:rsidP="0075316E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>54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B4268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</w:p>
        </w:tc>
        <w:tc>
          <w:tcPr>
            <w:tcW w:w="6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B4268" w:rsidRDefault="0075316E" w:rsidP="0075316E">
            <w:pPr>
              <w:spacing w:after="200" w:line="276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>108</w:t>
            </w:r>
          </w:p>
        </w:tc>
        <w:tc>
          <w:tcPr>
            <w:tcW w:w="6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316E" w:rsidRPr="00EB4268" w:rsidRDefault="0075316E" w:rsidP="0075316E">
            <w:pPr>
              <w:spacing w:after="0" w:line="240" w:lineRule="auto"/>
              <w:rPr>
                <w:rFonts w:ascii="Calibri" w:eastAsia="PMingLiU" w:hAnsi="Calibri" w:cs="Times New Roman"/>
                <w:lang w:eastAsia="ru-RU"/>
              </w:rPr>
            </w:pPr>
            <w:r w:rsidRPr="00EB4268">
              <w:rPr>
                <w:rFonts w:ascii="Calibri" w:eastAsia="PMingLiU" w:hAnsi="Calibri" w:cs="Times New Roman"/>
                <w:lang w:eastAsia="ru-RU"/>
              </w:rPr>
              <w:t>144</w:t>
            </w:r>
          </w:p>
        </w:tc>
        <w:tc>
          <w:tcPr>
            <w:tcW w:w="406" w:type="pct"/>
            <w:vAlign w:val="center"/>
          </w:tcPr>
          <w:p w:rsidR="0075316E" w:rsidRPr="00EB4268" w:rsidRDefault="0075316E" w:rsidP="0075316E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26</w:t>
            </w:r>
          </w:p>
        </w:tc>
      </w:tr>
    </w:tbl>
    <w:p w:rsidR="00E137BD" w:rsidRPr="00E137BD" w:rsidRDefault="00E137BD" w:rsidP="00E137BD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E137BD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br w:type="page"/>
      </w:r>
    </w:p>
    <w:p w:rsidR="00E137BD" w:rsidRPr="00EB4268" w:rsidRDefault="00E137BD" w:rsidP="00E137BD">
      <w:pPr>
        <w:spacing w:before="120" w:after="12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EB4268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</w:t>
      </w:r>
      <w:r w:rsidR="00B540B4" w:rsidRPr="00EB4268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.07</w:t>
      </w:r>
      <w:r w:rsidRPr="00EB4268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2"/>
        <w:gridCol w:w="350"/>
        <w:gridCol w:w="9806"/>
        <w:gridCol w:w="746"/>
        <w:gridCol w:w="1122"/>
      </w:tblGrid>
      <w:tr w:rsidR="003C3682" w:rsidRPr="00EB4268" w:rsidTr="002700C4">
        <w:trPr>
          <w:cantSplit/>
          <w:trHeight w:val="2170"/>
        </w:trPr>
        <w:tc>
          <w:tcPr>
            <w:tcW w:w="993" w:type="pct"/>
            <w:gridSpan w:val="2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256" w:type="pct"/>
            <w:textDirection w:val="btLr"/>
          </w:tcPr>
          <w:p w:rsidR="003C3682" w:rsidRPr="00EB4268" w:rsidRDefault="003C3682" w:rsidP="003C3682">
            <w:pPr>
              <w:spacing w:after="0" w:line="240" w:lineRule="auto"/>
              <w:ind w:left="113" w:right="113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Специалист по информационным системам</w:t>
            </w:r>
          </w:p>
        </w:tc>
        <w:tc>
          <w:tcPr>
            <w:tcW w:w="385" w:type="pct"/>
            <w:textDirection w:val="btLr"/>
          </w:tcPr>
          <w:p w:rsidR="003C3682" w:rsidRPr="00EB4268" w:rsidRDefault="00E11CE5" w:rsidP="003C3682">
            <w:pPr>
              <w:spacing w:after="0" w:line="240" w:lineRule="auto"/>
              <w:ind w:left="113" w:right="113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Общие и профессиональные компетенции</w:t>
            </w:r>
          </w:p>
        </w:tc>
      </w:tr>
      <w:tr w:rsidR="003C3682" w:rsidRPr="00EB4268" w:rsidTr="00E11CE5">
        <w:tc>
          <w:tcPr>
            <w:tcW w:w="4359" w:type="pct"/>
            <w:gridSpan w:val="3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  <w:t>84</w:t>
            </w:r>
          </w:p>
        </w:tc>
        <w:tc>
          <w:tcPr>
            <w:tcW w:w="385" w:type="pct"/>
            <w:vAlign w:val="center"/>
          </w:tcPr>
          <w:p w:rsidR="003C3682" w:rsidRPr="00EB4268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3C3682" w:rsidRPr="00EB4268" w:rsidTr="00E11CE5">
        <w:tc>
          <w:tcPr>
            <w:tcW w:w="4359" w:type="pct"/>
            <w:gridSpan w:val="3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МДК. 07.01 Управление и автоматизация баз данных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84</w:t>
            </w:r>
          </w:p>
        </w:tc>
        <w:tc>
          <w:tcPr>
            <w:tcW w:w="385" w:type="pct"/>
            <w:vAlign w:val="center"/>
          </w:tcPr>
          <w:p w:rsidR="003C3682" w:rsidRPr="00EB4268" w:rsidRDefault="003C3682" w:rsidP="003C3682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 w:val="restar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7.1.1. Принципы построения и администрирования баз данных</w:t>
            </w:r>
          </w:p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Pr="00EB4268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Обязанности администратора баз данных. Основные утилиты администратора баз данных. Режимы запуска и останова базы данных.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Пользователи и схемы базы данных. Привилегии, назначение привилегий. Управление пользователями баз данных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Табличные пространства и файлы данных. Модели и типы данных.</w:t>
            </w:r>
          </w:p>
        </w:tc>
        <w:tc>
          <w:tcPr>
            <w:tcW w:w="256" w:type="pct"/>
          </w:tcPr>
          <w:p w:rsidR="003C3682" w:rsidRPr="00EB4268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Схемы и объекты схемы данных. Блоки данных, экстенты сегменты.</w:t>
            </w:r>
          </w:p>
        </w:tc>
        <w:tc>
          <w:tcPr>
            <w:tcW w:w="256" w:type="pct"/>
          </w:tcPr>
          <w:p w:rsidR="003C3682" w:rsidRPr="00EB4268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Структуры памяти. Однопроцессорные и многопроцессорные базы данных</w:t>
            </w:r>
          </w:p>
        </w:tc>
        <w:tc>
          <w:tcPr>
            <w:tcW w:w="256" w:type="pct"/>
          </w:tcPr>
          <w:p w:rsidR="003C3682" w:rsidRPr="00EB4268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Транзакции, блокировки и согласованность данных</w:t>
            </w:r>
          </w:p>
        </w:tc>
        <w:tc>
          <w:tcPr>
            <w:tcW w:w="256" w:type="pct"/>
          </w:tcPr>
          <w:p w:rsidR="003C3682" w:rsidRPr="00EB4268" w:rsidRDefault="00CF12F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Журнал базы данных: структура и назначение файлов журнала, управление переключениями и контрольными точками</w:t>
            </w:r>
          </w:p>
        </w:tc>
        <w:tc>
          <w:tcPr>
            <w:tcW w:w="256" w:type="pct"/>
          </w:tcPr>
          <w:p w:rsidR="003C3682" w:rsidRPr="00EB4268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Словарь данных: назначение, структура, префиксы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Правила Дейта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256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1"/>
              </w:numPr>
              <w:spacing w:after="0" w:line="240" w:lineRule="auto"/>
              <w:ind w:left="371" w:hanging="284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Практическая работа «Построение схемы базы данных»</w:t>
            </w:r>
          </w:p>
        </w:tc>
        <w:tc>
          <w:tcPr>
            <w:tcW w:w="256" w:type="pct"/>
          </w:tcPr>
          <w:p w:rsidR="003C3682" w:rsidRPr="00EB4268" w:rsidRDefault="00661E8A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1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Практическая работа «Составление словаря данных»</w:t>
            </w:r>
          </w:p>
        </w:tc>
        <w:tc>
          <w:tcPr>
            <w:tcW w:w="256" w:type="pct"/>
          </w:tcPr>
          <w:p w:rsidR="003C3682" w:rsidRPr="00EB4268" w:rsidRDefault="00E11CE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 w:val="restar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7.1.2. Серверы баз данных</w:t>
            </w: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Pr="00EB4268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1</w:t>
            </w:r>
            <w:r w:rsidR="000E79FD"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сервера. Классификация серверов. Принципы разделения между клиентскими и серверными частями. Типовое разделение функций</w:t>
            </w:r>
          </w:p>
        </w:tc>
        <w:tc>
          <w:tcPr>
            <w:tcW w:w="256" w:type="pct"/>
          </w:tcPr>
          <w:p w:rsidR="003C3682" w:rsidRPr="00EB4268" w:rsidRDefault="00E11CE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D6455C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Протоколы удаленного вызова процедур.</w:t>
            </w:r>
          </w:p>
          <w:p w:rsidR="003C3682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Требования к аппаратным возможностям и базовому программному обеспечению клиентов и серверов.</w:t>
            </w:r>
          </w:p>
        </w:tc>
        <w:tc>
          <w:tcPr>
            <w:tcW w:w="256" w:type="pct"/>
          </w:tcPr>
          <w:p w:rsidR="003C3682" w:rsidRPr="00EB4268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  <w:p w:rsidR="00302FD7" w:rsidRPr="00EB4268" w:rsidRDefault="00302FD7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Хранимые процедуры и триггеры</w:t>
            </w:r>
          </w:p>
        </w:tc>
        <w:tc>
          <w:tcPr>
            <w:tcW w:w="256" w:type="pct"/>
          </w:tcPr>
          <w:p w:rsidR="003C3682" w:rsidRPr="00EB4268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Характеристики серверов баз данных. Механизмы доступа к базам данных</w:t>
            </w:r>
          </w:p>
        </w:tc>
        <w:tc>
          <w:tcPr>
            <w:tcW w:w="256" w:type="pct"/>
          </w:tcPr>
          <w:p w:rsidR="003C3682" w:rsidRPr="00EB4268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Аппаратное обеспечение. Для квалификации «Администратор баз данных»: Развертывание серверов баз данных</w:t>
            </w:r>
          </w:p>
        </w:tc>
        <w:tc>
          <w:tcPr>
            <w:tcW w:w="256" w:type="pct"/>
          </w:tcPr>
          <w:p w:rsidR="003C3682" w:rsidRPr="00EB4268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Банк данных: состав, схема</w:t>
            </w:r>
          </w:p>
        </w:tc>
        <w:tc>
          <w:tcPr>
            <w:tcW w:w="256" w:type="pct"/>
          </w:tcPr>
          <w:p w:rsidR="003C3682" w:rsidRPr="00EB4268" w:rsidRDefault="00D6455C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10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42" w:hanging="425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технических требований к серверу баз данных»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Практическая работа «Разработка требований к корпоративной сети»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«Конфигурирование сети»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Практическая работа «Сравнение технических характеристик серверов»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Практическая работа «Формирование аппаратных требований и схемы банка данных»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313"/>
        </w:trPr>
        <w:tc>
          <w:tcPr>
            <w:tcW w:w="993" w:type="pct"/>
            <w:gridSpan w:val="2"/>
            <w:vMerge w:val="restar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7.1.3. Администрирование баз данных и серверов</w:t>
            </w: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Pr="00EB4268" w:rsidRDefault="002835A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2700C4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544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Технология установки и настройка сервера MySQL в операционной системе Windows. Клиентские настойки, протоколирование, безопасность.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269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Технология установки и настройка сервера MySQL в операционных системах Linux.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259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Удаленное администрирование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532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</w:p>
        </w:tc>
        <w:tc>
          <w:tcPr>
            <w:tcW w:w="256" w:type="pct"/>
          </w:tcPr>
          <w:p w:rsidR="003C3682" w:rsidRPr="00EB4268" w:rsidRDefault="002835A5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554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Технологии создания базы данных с применением языка SQL. Добавление, удаление данных и таблиц.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404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lang w:eastAsia="ru-RU"/>
              </w:rPr>
              <w:t>Создание запросов, процедур и триггеров.</w:t>
            </w:r>
          </w:p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Создание запросов и процедур на изменение структуры базы данных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  <w:p w:rsidR="00794326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163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Динамический SQL и его операторы. 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309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обработки данных в объектно-ориентированных базах данных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414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Инструменты мониторинга нагрузки сервера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2700C4">
        <w:trPr>
          <w:trHeight w:val="264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14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B4268" w:rsidTr="002700C4">
        <w:trPr>
          <w:trHeight w:val="271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«Установка и настройка сервера MySQL»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289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 xml:space="preserve">Лабораторная работа «Установка и настройка сервера под </w:t>
            </w:r>
            <w:r w:rsidRPr="00EB4268">
              <w:rPr>
                <w:rFonts w:ascii="Times New Roman" w:eastAsia="PMingLiU" w:hAnsi="Times New Roman" w:cs="Times New Roman"/>
                <w:lang w:val="en-US" w:eastAsia="ru-RU"/>
              </w:rPr>
              <w:t>UNIX</w:t>
            </w:r>
            <w:r w:rsidRPr="00EB4268">
              <w:rPr>
                <w:rFonts w:ascii="Times New Roman" w:eastAsia="PMingLiU" w:hAnsi="Times New Roman" w:cs="Times New Roman"/>
                <w:lang w:eastAsia="ru-RU"/>
              </w:rPr>
              <w:t>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266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«Выполнение запросов к базе данных»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269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«Выполнение изменений в базе данных, создание триггеров»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287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«Создание запросов и процедур на изменение структуры базы данных»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263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«Работа с журналом аудита базы данных»</w:t>
            </w: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2700C4">
        <w:trPr>
          <w:trHeight w:val="263"/>
        </w:trPr>
        <w:tc>
          <w:tcPr>
            <w:tcW w:w="993" w:type="pct"/>
            <w:gridSpan w:val="2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66" w:type="pct"/>
          </w:tcPr>
          <w:p w:rsidR="003C3682" w:rsidRPr="00EB4268" w:rsidRDefault="003C3682" w:rsidP="003C36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«Мониторинг нагрузки сервера»</w:t>
            </w:r>
          </w:p>
          <w:p w:rsidR="003C3682" w:rsidRPr="00EB4268" w:rsidRDefault="003C3682" w:rsidP="003C3682">
            <w:pPr>
              <w:spacing w:after="0" w:line="240" w:lineRule="auto"/>
              <w:ind w:left="72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3C3682" w:rsidRPr="00EB4268" w:rsidRDefault="00794326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E11CE5">
        <w:tc>
          <w:tcPr>
            <w:tcW w:w="4359" w:type="pct"/>
            <w:gridSpan w:val="3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256" w:type="pct"/>
          </w:tcPr>
          <w:p w:rsidR="003C3682" w:rsidRPr="00EB4268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48</w:t>
            </w:r>
          </w:p>
        </w:tc>
        <w:tc>
          <w:tcPr>
            <w:tcW w:w="385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rPr>
          <w:trHeight w:val="427"/>
        </w:trPr>
        <w:tc>
          <w:tcPr>
            <w:tcW w:w="4359" w:type="pct"/>
            <w:gridSpan w:val="3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МДК.07.02 Сертификация информационных систем</w:t>
            </w:r>
          </w:p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6" w:type="pct"/>
          </w:tcPr>
          <w:p w:rsidR="003C3682" w:rsidRPr="00EB4268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48</w:t>
            </w:r>
          </w:p>
        </w:tc>
        <w:tc>
          <w:tcPr>
            <w:tcW w:w="385" w:type="pc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Тема 7.2.1. Защита и сохранность информации баз данных</w:t>
            </w:r>
          </w:p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Основные группы методов противодействия угрозам безопасности в корпоративных сетях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Программно-аппаратные методы защиты процесса обработки и передачи информации. Политика безопасности, настройка политики безопасности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Виды неисправностей систем хранения данных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Резервное копирование: цели, методы, концепции, планирование, роль журнала транзакций. Виды резервных копий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Утилиты резервного копирования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Восстановление базы данных: основные алгоритмы и этапы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Восстановление носителей. Воссоздание утраченных файлов. Полное восстановление. Неполное восстановление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Мониторинг активности и блокирование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Автоматизированные средства аудита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Брандмауэры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12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«Настройка политики безопасности»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«Создание резервных копий базы данных»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базы данных»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носителей информации»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«Восстановление удаленных файлов»</w:t>
            </w:r>
          </w:p>
        </w:tc>
        <w:tc>
          <w:tcPr>
            <w:tcW w:w="256" w:type="pct"/>
          </w:tcPr>
          <w:p w:rsidR="003C3682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700C4" w:rsidRPr="00EB4268" w:rsidTr="00E11CE5">
        <w:tc>
          <w:tcPr>
            <w:tcW w:w="873" w:type="pct"/>
            <w:vMerge/>
          </w:tcPr>
          <w:p w:rsidR="002700C4" w:rsidRPr="00EB4268" w:rsidRDefault="002700C4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700C4" w:rsidRPr="00EB4268" w:rsidRDefault="002700C4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«Мониторинг активности портов»</w:t>
            </w:r>
          </w:p>
        </w:tc>
        <w:tc>
          <w:tcPr>
            <w:tcW w:w="256" w:type="pct"/>
            <w:vMerge w:val="restart"/>
          </w:tcPr>
          <w:p w:rsidR="002700C4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700C4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700C4" w:rsidRPr="00EB4268" w:rsidTr="00E11CE5">
        <w:tc>
          <w:tcPr>
            <w:tcW w:w="873" w:type="pct"/>
            <w:vMerge/>
          </w:tcPr>
          <w:p w:rsidR="002700C4" w:rsidRPr="00EB4268" w:rsidRDefault="002700C4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700C4" w:rsidRPr="00EB4268" w:rsidRDefault="002700C4" w:rsidP="003C36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«Блокирование портов»</w:t>
            </w:r>
          </w:p>
        </w:tc>
        <w:tc>
          <w:tcPr>
            <w:tcW w:w="256" w:type="pct"/>
            <w:vMerge/>
          </w:tcPr>
          <w:p w:rsidR="002700C4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385" w:type="pct"/>
            <w:vMerge/>
          </w:tcPr>
          <w:p w:rsidR="002700C4" w:rsidRPr="00EB4268" w:rsidRDefault="002700C4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7.2.2  Сертификация информационных систем</w:t>
            </w: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56" w:type="pct"/>
          </w:tcPr>
          <w:p w:rsidR="003C3682" w:rsidRPr="00EB4268" w:rsidRDefault="006B0A1E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85" w:type="pct"/>
            <w:vMerge w:val="restart"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Уровни качества программной продукции</w:t>
            </w:r>
          </w:p>
        </w:tc>
        <w:tc>
          <w:tcPr>
            <w:tcW w:w="256" w:type="pct"/>
          </w:tcPr>
          <w:p w:rsidR="003C3682" w:rsidRPr="00EB4268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Требования к конфигурации серверного оборудования и локальных сетей. Оформление требований. Техническое задание.</w:t>
            </w:r>
          </w:p>
        </w:tc>
        <w:tc>
          <w:tcPr>
            <w:tcW w:w="256" w:type="pct"/>
          </w:tcPr>
          <w:p w:rsidR="003C3682" w:rsidRPr="00EB4268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Объекты информатизации, требующие обязательной сертификации программных средств и обеспечения</w:t>
            </w:r>
          </w:p>
        </w:tc>
        <w:tc>
          <w:tcPr>
            <w:tcW w:w="256" w:type="pct"/>
          </w:tcPr>
          <w:p w:rsidR="003C3682" w:rsidRPr="00EB4268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C3682" w:rsidRPr="00EB4268" w:rsidTr="00E11CE5">
        <w:tc>
          <w:tcPr>
            <w:tcW w:w="873" w:type="pct"/>
            <w:vMerge/>
          </w:tcPr>
          <w:p w:rsidR="003C3682" w:rsidRPr="00EB4268" w:rsidRDefault="003C3682" w:rsidP="003C36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3C3682" w:rsidRPr="00EB4268" w:rsidRDefault="003C3682" w:rsidP="003C368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Сертификаты безопасности: виды, функции, срок действия. Проверка наличия сертификата безопасности</w:t>
            </w:r>
            <w:r w:rsidR="002D4E00"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Системы сертификации.</w:t>
            </w:r>
          </w:p>
        </w:tc>
        <w:tc>
          <w:tcPr>
            <w:tcW w:w="256" w:type="pct"/>
          </w:tcPr>
          <w:p w:rsidR="003C3682" w:rsidRPr="00EB4268" w:rsidRDefault="00961E6F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3C3682" w:rsidRPr="00EB4268" w:rsidRDefault="003C3682" w:rsidP="003C368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385" w:type="pct"/>
            <w:vMerge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Платформы и центры сертификации. Сертификат разработчика. Процесс подписи и проверки кода.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5" w:type="pct"/>
            <w:vMerge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6</w:t>
            </w:r>
          </w:p>
        </w:tc>
        <w:tc>
          <w:tcPr>
            <w:tcW w:w="385" w:type="pct"/>
            <w:vMerge w:val="restar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«Проверка наличия и сроков действия сертификатов»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«Разработка политики безопасности корпоративной сети»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D4E00" w:rsidRPr="00EB4268" w:rsidTr="00E11CE5">
        <w:tc>
          <w:tcPr>
            <w:tcW w:w="873" w:type="pct"/>
            <w:vMerge/>
          </w:tcPr>
          <w:p w:rsidR="002D4E00" w:rsidRPr="00EB4268" w:rsidRDefault="002D4E00" w:rsidP="002D4E0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86" w:type="pct"/>
            <w:gridSpan w:val="2"/>
          </w:tcPr>
          <w:p w:rsidR="002D4E00" w:rsidRPr="00EB4268" w:rsidRDefault="002D4E00" w:rsidP="002D4E0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lang w:eastAsia="ru-RU"/>
              </w:rPr>
              <w:t>Лабораторная работа «Получение сертификата»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EB4268">
              <w:rPr>
                <w:rFonts w:ascii="Times New Roman" w:eastAsia="PMingLiU" w:hAnsi="Times New Roman" w:cs="Times New Roman"/>
                <w:b/>
              </w:rPr>
              <w:t>2</w:t>
            </w:r>
          </w:p>
        </w:tc>
        <w:tc>
          <w:tcPr>
            <w:tcW w:w="385" w:type="pct"/>
            <w:vMerge/>
          </w:tcPr>
          <w:p w:rsidR="002D4E00" w:rsidRPr="00EB4268" w:rsidRDefault="002D4E00" w:rsidP="002D4E0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2D4E00" w:rsidRPr="00EB4268" w:rsidTr="00E11CE5">
        <w:trPr>
          <w:gridAfter w:val="1"/>
          <w:wAfter w:w="385" w:type="pct"/>
        </w:trPr>
        <w:tc>
          <w:tcPr>
            <w:tcW w:w="4359" w:type="pct"/>
            <w:gridSpan w:val="3"/>
          </w:tcPr>
          <w:p w:rsidR="002D4E00" w:rsidRPr="00EB4268" w:rsidRDefault="002D4E00" w:rsidP="002D4E00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Курсовой проект (работа) (</w:t>
            </w:r>
            <w:r w:rsidRPr="00EB4268">
              <w:rPr>
                <w:rFonts w:ascii="Times New Roman" w:eastAsia="PMingLiU" w:hAnsi="Times New Roman" w:cs="Times New Roman"/>
                <w:bCs/>
                <w:lang w:eastAsia="ru-RU"/>
              </w:rPr>
              <w:t>если предусмотрено)</w:t>
            </w:r>
          </w:p>
        </w:tc>
        <w:tc>
          <w:tcPr>
            <w:tcW w:w="256" w:type="pct"/>
          </w:tcPr>
          <w:p w:rsidR="002D4E00" w:rsidRPr="00EB4268" w:rsidRDefault="002D4E00" w:rsidP="002D4E00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92BFD" w:rsidRPr="00EB4268" w:rsidTr="00593735">
        <w:tc>
          <w:tcPr>
            <w:tcW w:w="4359" w:type="pct"/>
            <w:gridSpan w:val="3"/>
          </w:tcPr>
          <w:p w:rsidR="00F92BFD" w:rsidRPr="00EB4268" w:rsidRDefault="00F92BFD" w:rsidP="00F92BFD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Учебная практика по модулю</w:t>
            </w:r>
          </w:p>
        </w:tc>
        <w:tc>
          <w:tcPr>
            <w:tcW w:w="256" w:type="pct"/>
            <w:vAlign w:val="center"/>
          </w:tcPr>
          <w:p w:rsidR="00F92BFD" w:rsidRPr="00EB4268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385" w:type="pct"/>
            <w:vAlign w:val="center"/>
          </w:tcPr>
          <w:p w:rsidR="00F92BFD" w:rsidRPr="00EB4268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92BFD" w:rsidRPr="00EB4268" w:rsidTr="00593735">
        <w:tc>
          <w:tcPr>
            <w:tcW w:w="4359" w:type="pct"/>
            <w:gridSpan w:val="3"/>
          </w:tcPr>
          <w:p w:rsidR="00F92BFD" w:rsidRPr="00EB4268" w:rsidRDefault="00F92BFD" w:rsidP="00F92BFD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Производственная практика</w:t>
            </w:r>
          </w:p>
        </w:tc>
        <w:tc>
          <w:tcPr>
            <w:tcW w:w="256" w:type="pct"/>
            <w:vAlign w:val="center"/>
          </w:tcPr>
          <w:p w:rsidR="00F92BFD" w:rsidRPr="00EB4268" w:rsidRDefault="00F92BFD" w:rsidP="00F92BFD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85" w:type="pct"/>
            <w:vAlign w:val="center"/>
          </w:tcPr>
          <w:p w:rsidR="00F92BFD" w:rsidRPr="00EB4268" w:rsidRDefault="00F92BFD" w:rsidP="00F92BFD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92BFD" w:rsidRPr="00EB4268" w:rsidTr="00593735">
        <w:tc>
          <w:tcPr>
            <w:tcW w:w="4359" w:type="pct"/>
            <w:gridSpan w:val="3"/>
          </w:tcPr>
          <w:p w:rsidR="00F92BFD" w:rsidRPr="00EB4268" w:rsidRDefault="00F92BFD" w:rsidP="00F92BF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56" w:type="pct"/>
            <w:vAlign w:val="center"/>
          </w:tcPr>
          <w:p w:rsidR="00F92BFD" w:rsidRPr="00EB4268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B4268">
              <w:rPr>
                <w:rFonts w:ascii="Times New Roman" w:eastAsia="PMingLiU" w:hAnsi="Times New Roman" w:cs="Times New Roman"/>
                <w:b/>
                <w:lang w:eastAsia="ru-RU"/>
              </w:rPr>
              <w:t>422</w:t>
            </w:r>
          </w:p>
        </w:tc>
        <w:tc>
          <w:tcPr>
            <w:tcW w:w="385" w:type="pct"/>
            <w:vAlign w:val="center"/>
          </w:tcPr>
          <w:p w:rsidR="00F92BFD" w:rsidRPr="00EB4268" w:rsidRDefault="00F92BFD" w:rsidP="00F92BFD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</w:tbl>
    <w:p w:rsidR="00E137BD" w:rsidRPr="00E137BD" w:rsidRDefault="00E137BD" w:rsidP="00E137BD">
      <w:pPr>
        <w:suppressAutoHyphens/>
        <w:spacing w:after="200" w:line="240" w:lineRule="auto"/>
        <w:jc w:val="both"/>
        <w:rPr>
          <w:rFonts w:ascii="Times New Roman" w:eastAsia="PMingLiU" w:hAnsi="Times New Roman" w:cs="Times New Roman"/>
          <w:bCs/>
          <w:i/>
          <w:lang w:eastAsia="ru-RU"/>
        </w:rPr>
      </w:pPr>
    </w:p>
    <w:p w:rsidR="00E137BD" w:rsidRPr="00E137BD" w:rsidRDefault="00E137BD" w:rsidP="00E137BD">
      <w:pPr>
        <w:spacing w:before="120" w:after="120" w:line="240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E137BD" w:rsidRPr="00E137BD" w:rsidSect="00FA7DC0">
          <w:pgSz w:w="16840" w:h="11907" w:orient="landscape"/>
          <w:pgMar w:top="851" w:right="1134" w:bottom="993" w:left="992" w:header="709" w:footer="709" w:gutter="0"/>
          <w:cols w:space="720"/>
        </w:sectPr>
      </w:pPr>
    </w:p>
    <w:p w:rsidR="00E137BD" w:rsidRPr="00E137BD" w:rsidRDefault="00E137BD" w:rsidP="00E137BD">
      <w:pPr>
        <w:spacing w:after="200" w:line="276" w:lineRule="auto"/>
        <w:ind w:left="567"/>
        <w:rPr>
          <w:rFonts w:ascii="Times New Roman" w:eastAsia="PMingLiU" w:hAnsi="Times New Roman" w:cs="Times New Roman"/>
          <w:b/>
          <w:bCs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lang w:eastAsia="ru-RU"/>
        </w:rPr>
        <w:lastRenderedPageBreak/>
        <w:t>3. УСЛОВИЯ РЕАЛИЗАЦИИ ПРОГРАММЫ ПРОФЕССИОНАЛЬНОГО МОДУЛЯ</w:t>
      </w:r>
    </w:p>
    <w:p w:rsidR="00E137BD" w:rsidRPr="00E137BD" w:rsidRDefault="00E137BD" w:rsidP="00E137BD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E3BE8" w:rsidRPr="00EB4268" w:rsidRDefault="00E137BD" w:rsidP="00E137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lang w:eastAsia="ru-RU"/>
        </w:rPr>
      </w:pPr>
      <w:r w:rsidRPr="00EB4268">
        <w:rPr>
          <w:rFonts w:ascii="Times New Roman" w:eastAsia="PMingLiU" w:hAnsi="Times New Roman" w:cs="Times New Roman"/>
          <w:bCs/>
          <w:lang w:eastAsia="ru-RU"/>
        </w:rPr>
        <w:t xml:space="preserve">Лаборатории </w:t>
      </w:r>
      <w:r w:rsidR="006E3BE8" w:rsidRPr="00EB4268">
        <w:rPr>
          <w:rFonts w:ascii="Times New Roman" w:eastAsia="PMingLiU" w:hAnsi="Times New Roman" w:cs="Times New Roman"/>
          <w:b/>
          <w:bCs/>
          <w:lang w:eastAsia="ru-RU"/>
        </w:rPr>
        <w:t>Архитектуры и ВС, Информационных систем, Компьютерных сетей</w:t>
      </w:r>
    </w:p>
    <w:p w:rsidR="00E137BD" w:rsidRPr="00E137BD" w:rsidRDefault="00E137BD" w:rsidP="00E137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lang w:eastAsia="ru-RU"/>
        </w:rPr>
      </w:pPr>
      <w:r w:rsidRPr="00E137BD">
        <w:rPr>
          <w:rFonts w:ascii="Times New Roman" w:eastAsia="PMingLiU" w:hAnsi="Times New Roman" w:cs="Times New Roman"/>
          <w:bCs/>
          <w:lang w:eastAsia="ru-RU"/>
        </w:rPr>
        <w:t xml:space="preserve">Оснащенные базы практики, в соответствии с п 6.1.2.3 Примерной программы по </w:t>
      </w:r>
      <w:r w:rsidRPr="00E137BD">
        <w:rPr>
          <w:rFonts w:ascii="Times New Roman" w:eastAsia="PMingLiU" w:hAnsi="Times New Roman" w:cs="Times New Roman"/>
          <w:bCs/>
          <w:i/>
          <w:lang w:eastAsia="ru-RU"/>
        </w:rPr>
        <w:t>специальности.</w:t>
      </w:r>
    </w:p>
    <w:p w:rsidR="00E137BD" w:rsidRPr="00E137BD" w:rsidRDefault="00E137BD" w:rsidP="00E137BD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E137BD">
        <w:rPr>
          <w:rFonts w:ascii="Times New Roman" w:eastAsia="PMingLiU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E137BD" w:rsidRPr="00E137BD" w:rsidRDefault="00E137BD" w:rsidP="00E137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E137BD">
        <w:rPr>
          <w:rFonts w:ascii="Times New Roman" w:eastAsia="PMingLiU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E137BD">
        <w:rPr>
          <w:rFonts w:ascii="Times New Roman" w:eastAsia="PMingLiU" w:hAnsi="Times New Roman" w:cs="Arial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137BD" w:rsidRPr="00E137BD" w:rsidRDefault="00E137BD" w:rsidP="00E137BD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lang w:eastAsia="ru-RU"/>
        </w:rPr>
      </w:pPr>
    </w:p>
    <w:p w:rsidR="00972E0F" w:rsidRPr="004D553B" w:rsidRDefault="00972E0F" w:rsidP="00972E0F">
      <w:pPr>
        <w:spacing w:after="0"/>
        <w:ind w:firstLine="709"/>
        <w:contextualSpacing/>
        <w:rPr>
          <w:rFonts w:ascii="Times New Roman" w:hAnsi="Times New Roman"/>
          <w:b/>
        </w:rPr>
      </w:pPr>
      <w:r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Pr="004D553B">
        <w:rPr>
          <w:rFonts w:ascii="Times New Roman" w:hAnsi="Times New Roman"/>
          <w:b/>
        </w:rPr>
        <w:t xml:space="preserve">3.2.1. </w:t>
      </w:r>
      <w:r>
        <w:rPr>
          <w:rFonts w:ascii="Times New Roman" w:hAnsi="Times New Roman"/>
          <w:b/>
        </w:rPr>
        <w:t>Основные п</w:t>
      </w:r>
      <w:r w:rsidRPr="004D553B">
        <w:rPr>
          <w:rFonts w:ascii="Times New Roman" w:hAnsi="Times New Roman"/>
          <w:b/>
        </w:rPr>
        <w:t>ечатные издания</w:t>
      </w:r>
    </w:p>
    <w:p w:rsidR="00972E0F" w:rsidRPr="00F31F93" w:rsidRDefault="00972E0F" w:rsidP="00972E0F">
      <w:pPr>
        <w:spacing w:after="0"/>
        <w:ind w:firstLine="709"/>
        <w:contextualSpacing/>
        <w:rPr>
          <w:rFonts w:ascii="Times New Roman" w:hAnsi="Times New Roman"/>
          <w:bCs/>
        </w:rPr>
      </w:pPr>
      <w:r w:rsidRPr="00F31F93">
        <w:rPr>
          <w:rFonts w:ascii="Times New Roman" w:hAnsi="Times New Roman"/>
        </w:rPr>
        <w:t xml:space="preserve">1. </w:t>
      </w:r>
      <w:r w:rsidRPr="00F31F93">
        <w:rPr>
          <w:rFonts w:ascii="Times New Roman" w:hAnsi="Times New Roman"/>
          <w:bCs/>
        </w:rPr>
        <w:t>Фуфаев Э.В. Разработка и эксплуатация удаленных баз данных: учебник для студ. учреждений сред.</w:t>
      </w:r>
      <w:r>
        <w:rPr>
          <w:rFonts w:ascii="Times New Roman" w:hAnsi="Times New Roman"/>
          <w:bCs/>
        </w:rPr>
        <w:t xml:space="preserve"> </w:t>
      </w:r>
      <w:r w:rsidRPr="00F31F93">
        <w:rPr>
          <w:rFonts w:ascii="Times New Roman" w:hAnsi="Times New Roman"/>
          <w:bCs/>
        </w:rPr>
        <w:t>проф. образования</w:t>
      </w:r>
      <w:r>
        <w:rPr>
          <w:rFonts w:ascii="Times New Roman" w:hAnsi="Times New Roman"/>
          <w:bCs/>
        </w:rPr>
        <w:t xml:space="preserve"> </w:t>
      </w:r>
      <w:r w:rsidRPr="00F31F93">
        <w:rPr>
          <w:rFonts w:ascii="Times New Roman" w:hAnsi="Times New Roman"/>
          <w:bCs/>
        </w:rPr>
        <w:t>/ Э.В.</w:t>
      </w:r>
      <w:r>
        <w:rPr>
          <w:rFonts w:ascii="Times New Roman" w:hAnsi="Times New Roman"/>
          <w:bCs/>
        </w:rPr>
        <w:t xml:space="preserve"> </w:t>
      </w:r>
      <w:r w:rsidRPr="00F31F93">
        <w:rPr>
          <w:rFonts w:ascii="Times New Roman" w:hAnsi="Times New Roman"/>
          <w:bCs/>
        </w:rPr>
        <w:t xml:space="preserve">Фуфаев, Д.Э. Фуфаев. – </w:t>
      </w:r>
      <w:r>
        <w:rPr>
          <w:rFonts w:ascii="Times New Roman" w:hAnsi="Times New Roman"/>
          <w:bCs/>
        </w:rPr>
        <w:t>6</w:t>
      </w:r>
      <w:r w:rsidRPr="00F31F93">
        <w:rPr>
          <w:rFonts w:ascii="Times New Roman" w:hAnsi="Times New Roman"/>
          <w:bCs/>
        </w:rPr>
        <w:t>-е изд., стер. – М</w:t>
      </w:r>
      <w:r>
        <w:rPr>
          <w:rFonts w:ascii="Times New Roman" w:hAnsi="Times New Roman"/>
          <w:bCs/>
        </w:rPr>
        <w:t>осква</w:t>
      </w:r>
      <w:r w:rsidRPr="00F31F93">
        <w:rPr>
          <w:rFonts w:ascii="Times New Roman" w:hAnsi="Times New Roman"/>
          <w:bCs/>
        </w:rPr>
        <w:t>: Академия, 201</w:t>
      </w:r>
      <w:r>
        <w:rPr>
          <w:rFonts w:ascii="Times New Roman" w:hAnsi="Times New Roman"/>
          <w:bCs/>
        </w:rPr>
        <w:t>8</w:t>
      </w:r>
      <w:r w:rsidRPr="00F31F93">
        <w:rPr>
          <w:rFonts w:ascii="Times New Roman" w:hAnsi="Times New Roman"/>
          <w:bCs/>
        </w:rPr>
        <w:t xml:space="preserve">. – </w:t>
      </w:r>
      <w:r>
        <w:rPr>
          <w:rFonts w:ascii="Times New Roman" w:hAnsi="Times New Roman"/>
          <w:bCs/>
        </w:rPr>
        <w:t>304</w:t>
      </w:r>
      <w:r w:rsidRPr="00F31F93">
        <w:rPr>
          <w:rFonts w:ascii="Times New Roman" w:hAnsi="Times New Roman"/>
          <w:bCs/>
        </w:rPr>
        <w:t xml:space="preserve"> с.</w:t>
      </w:r>
    </w:p>
    <w:p w:rsidR="00972E0F" w:rsidRPr="00721642" w:rsidRDefault="00972E0F" w:rsidP="00972E0F">
      <w:pPr>
        <w:ind w:firstLine="567"/>
        <w:contextualSpacing/>
        <w:jc w:val="both"/>
        <w:rPr>
          <w:rFonts w:ascii="Times New Roman" w:hAnsi="Times New Roman"/>
          <w:b/>
        </w:rPr>
      </w:pPr>
    </w:p>
    <w:p w:rsidR="00972E0F" w:rsidRPr="00721642" w:rsidRDefault="00972E0F" w:rsidP="00972E0F">
      <w:pPr>
        <w:ind w:firstLine="567"/>
        <w:contextualSpacing/>
        <w:jc w:val="both"/>
        <w:rPr>
          <w:rFonts w:ascii="Times New Roman" w:hAnsi="Times New Roman"/>
          <w:b/>
        </w:rPr>
      </w:pPr>
      <w:r w:rsidRPr="00721642">
        <w:rPr>
          <w:rFonts w:ascii="Times New Roman" w:hAnsi="Times New Roman"/>
          <w:b/>
        </w:rPr>
        <w:t xml:space="preserve">3.2.2. </w:t>
      </w:r>
      <w:r>
        <w:rPr>
          <w:rFonts w:ascii="Times New Roman" w:hAnsi="Times New Roman"/>
          <w:b/>
        </w:rPr>
        <w:t>Основные э</w:t>
      </w:r>
      <w:r w:rsidRPr="00721642">
        <w:rPr>
          <w:rFonts w:ascii="Times New Roman" w:hAnsi="Times New Roman"/>
          <w:b/>
        </w:rPr>
        <w:t>лектронные издания</w:t>
      </w:r>
    </w:p>
    <w:p w:rsidR="00972E0F" w:rsidRDefault="00972E0F" w:rsidP="00972E0F">
      <w:pPr>
        <w:spacing w:after="0"/>
        <w:ind w:firstLine="567"/>
        <w:jc w:val="both"/>
        <w:rPr>
          <w:rFonts w:ascii="Times New Roman" w:hAnsi="Times New Roman"/>
          <w:bCs/>
        </w:rPr>
      </w:pPr>
      <w:r w:rsidRPr="007E74AE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7E74AE">
        <w:rPr>
          <w:rFonts w:ascii="Times New Roman" w:hAnsi="Times New Roman"/>
          <w:bCs/>
        </w:rPr>
        <w:t xml:space="preserve">Администрирование серверов с помощью управления на основе политик. </w:t>
      </w:r>
      <w:r w:rsidRPr="007E74AE">
        <w:rPr>
          <w:rFonts w:ascii="Times New Roman" w:hAnsi="Times New Roman"/>
          <w:bCs/>
          <w:lang w:val="nl-NL"/>
        </w:rPr>
        <w:t>Microsoft TechNet</w:t>
      </w:r>
      <w:r>
        <w:rPr>
          <w:rFonts w:ascii="Times New Roman" w:hAnsi="Times New Roman"/>
          <w:bCs/>
        </w:rPr>
        <w:t>:</w:t>
      </w:r>
      <w:r w:rsidRPr="007E74AE">
        <w:rPr>
          <w:rFonts w:ascii="Times New Roman" w:hAnsi="Times New Roman"/>
          <w:bCs/>
          <w:lang w:val="nl-NL"/>
        </w:rPr>
        <w:t xml:space="preserve"> </w:t>
      </w:r>
      <w:r w:rsidRPr="007E74AE">
        <w:rPr>
          <w:rFonts w:ascii="Times New Roman" w:hAnsi="Times New Roman"/>
          <w:bCs/>
        </w:rPr>
        <w:t>Учебник</w:t>
      </w:r>
      <w:r>
        <w:rPr>
          <w:rFonts w:ascii="Times New Roman" w:hAnsi="Times New Roman"/>
          <w:bCs/>
        </w:rPr>
        <w:t xml:space="preserve"> </w:t>
      </w:r>
      <w:r w:rsidRPr="00DC2C14">
        <w:rPr>
          <w:rFonts w:ascii="Times New Roman" w:hAnsi="Times New Roman"/>
          <w:bCs/>
        </w:rPr>
        <w:t>[</w:t>
      </w:r>
      <w:r>
        <w:rPr>
          <w:rFonts w:ascii="Times New Roman" w:hAnsi="Times New Roman"/>
          <w:bCs/>
        </w:rPr>
        <w:t>Электронный ресурс</w:t>
      </w:r>
      <w:r w:rsidRPr="00DC2C14">
        <w:rPr>
          <w:rFonts w:ascii="Times New Roman" w:hAnsi="Times New Roman"/>
          <w:bCs/>
        </w:rPr>
        <w:t>]</w:t>
      </w:r>
      <w:r w:rsidRPr="007E74AE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  <w:lang w:val="en-US"/>
        </w:rPr>
        <w:t>URL</w:t>
      </w:r>
      <w:r w:rsidRPr="00972E0F">
        <w:rPr>
          <w:rFonts w:ascii="Times New Roman" w:hAnsi="Times New Roman"/>
          <w:bCs/>
        </w:rPr>
        <w:t xml:space="preserve">: </w:t>
      </w:r>
      <w:r w:rsidRPr="007E74AE">
        <w:rPr>
          <w:rFonts w:ascii="Times New Roman" w:hAnsi="Times New Roman"/>
          <w:bCs/>
          <w:lang w:val="nl-NL"/>
        </w:rPr>
        <w:t xml:space="preserve">https://technet.microsoft.com/ru-ru/library/bb522659(v=sql.120). </w:t>
      </w:r>
      <w:r>
        <w:rPr>
          <w:rFonts w:ascii="Times New Roman" w:hAnsi="Times New Roman"/>
          <w:bCs/>
        </w:rPr>
        <w:t xml:space="preserve">Доступ свободный. </w:t>
      </w:r>
      <w:r w:rsidRPr="007E74AE">
        <w:rPr>
          <w:rFonts w:ascii="Times New Roman" w:hAnsi="Times New Roman"/>
          <w:bCs/>
        </w:rPr>
        <w:t xml:space="preserve">Дата обращения </w:t>
      </w:r>
      <w:r>
        <w:rPr>
          <w:rFonts w:ascii="Times New Roman" w:hAnsi="Times New Roman"/>
          <w:bCs/>
        </w:rPr>
        <w:t>13</w:t>
      </w:r>
      <w:r w:rsidRPr="007E74A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12</w:t>
      </w:r>
      <w:r w:rsidRPr="007E74AE">
        <w:rPr>
          <w:rFonts w:ascii="Times New Roman" w:hAnsi="Times New Roman"/>
          <w:bCs/>
        </w:rPr>
        <w:t>.20</w:t>
      </w:r>
      <w:r>
        <w:rPr>
          <w:rFonts w:ascii="Times New Roman" w:hAnsi="Times New Roman"/>
          <w:bCs/>
        </w:rPr>
        <w:t>21.</w:t>
      </w:r>
    </w:p>
    <w:p w:rsidR="00972E0F" w:rsidRPr="007E74AE" w:rsidRDefault="00972E0F" w:rsidP="00972E0F">
      <w:pPr>
        <w:spacing w:after="0"/>
        <w:ind w:firstLine="567"/>
        <w:jc w:val="both"/>
        <w:rPr>
          <w:rFonts w:ascii="Times New Roman" w:hAnsi="Times New Roman"/>
          <w:bCs/>
        </w:rPr>
      </w:pPr>
    </w:p>
    <w:p w:rsidR="00972E0F" w:rsidRPr="00721642" w:rsidRDefault="00972E0F" w:rsidP="00972E0F">
      <w:pPr>
        <w:suppressAutoHyphens/>
        <w:ind w:firstLine="567"/>
        <w:contextualSpacing/>
        <w:jc w:val="both"/>
        <w:rPr>
          <w:rFonts w:ascii="Times New Roman" w:hAnsi="Times New Roman"/>
          <w:bCs/>
          <w:i/>
        </w:rPr>
      </w:pPr>
      <w:r w:rsidRPr="00721642">
        <w:rPr>
          <w:rFonts w:ascii="Times New Roman" w:hAnsi="Times New Roman"/>
          <w:b/>
          <w:bCs/>
        </w:rPr>
        <w:t>3.2.3. Дополнительные источники</w:t>
      </w:r>
    </w:p>
    <w:p w:rsidR="00972E0F" w:rsidRPr="007E74AE" w:rsidRDefault="00972E0F" w:rsidP="00972E0F">
      <w:pPr>
        <w:suppressAutoHyphens/>
        <w:ind w:firstLine="567"/>
        <w:contextualSpacing/>
        <w:jc w:val="both"/>
        <w:rPr>
          <w:rFonts w:ascii="Times New Roman" w:hAnsi="Times New Roman"/>
          <w:bCs/>
        </w:rPr>
      </w:pPr>
      <w:r w:rsidRPr="007E74AE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7E74AE">
        <w:rPr>
          <w:rFonts w:ascii="Times New Roman" w:hAnsi="Times New Roman"/>
          <w:bCs/>
        </w:rPr>
        <w:t xml:space="preserve">Мартишин, С. А. Базы данных практическое применение СУБД SQL и NOSQL-типа для проектирования информационных систем: учеб. пособие / С.А. Мартишин, В.Л. Симонов, М.В. </w:t>
      </w:r>
      <w:r w:rsidR="00CD44CA" w:rsidRPr="007E74AE">
        <w:rPr>
          <w:rFonts w:ascii="Times New Roman" w:hAnsi="Times New Roman"/>
          <w:bCs/>
        </w:rPr>
        <w:t>Храпченко. -</w:t>
      </w:r>
      <w:r w:rsidRPr="007E74AE">
        <w:rPr>
          <w:rFonts w:ascii="Times New Roman" w:hAnsi="Times New Roman"/>
          <w:bCs/>
        </w:rPr>
        <w:t xml:space="preserve">М.: ИД "ФОРУМ": ИНФРА-М, </w:t>
      </w:r>
      <w:r w:rsidR="00CD44CA" w:rsidRPr="007E74AE">
        <w:rPr>
          <w:rFonts w:ascii="Times New Roman" w:hAnsi="Times New Roman"/>
          <w:bCs/>
        </w:rPr>
        <w:t>2016. -</w:t>
      </w:r>
      <w:r w:rsidRPr="007E74AE">
        <w:rPr>
          <w:rFonts w:ascii="Times New Roman" w:hAnsi="Times New Roman"/>
          <w:bCs/>
        </w:rPr>
        <w:t>368 с.</w:t>
      </w:r>
    </w:p>
    <w:p w:rsidR="00972E0F" w:rsidRPr="00721642" w:rsidRDefault="00972E0F" w:rsidP="00972E0F">
      <w:pPr>
        <w:ind w:firstLine="567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2. </w:t>
      </w:r>
      <w:r w:rsidRPr="007C5622">
        <w:rPr>
          <w:rFonts w:ascii="Times New Roman" w:hAnsi="Times New Roman"/>
        </w:rPr>
        <w:t>Техническая документация по SQL Server</w:t>
      </w:r>
      <w:r>
        <w:rPr>
          <w:rFonts w:ascii="Times New Roman" w:hAnsi="Times New Roman"/>
        </w:rPr>
        <w:t xml:space="preserve">. </w:t>
      </w:r>
      <w:r w:rsidRPr="007C5622">
        <w:rPr>
          <w:rFonts w:ascii="Times New Roman" w:hAnsi="Times New Roman"/>
        </w:rPr>
        <w:t>[</w:t>
      </w:r>
      <w:r>
        <w:rPr>
          <w:rFonts w:ascii="Times New Roman" w:hAnsi="Times New Roman"/>
        </w:rPr>
        <w:t>Электронный ресурс</w:t>
      </w:r>
      <w:r w:rsidRPr="007C5622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. – </w:t>
      </w:r>
      <w:r>
        <w:rPr>
          <w:rFonts w:ascii="Times New Roman" w:hAnsi="Times New Roman"/>
          <w:lang w:val="en-US"/>
        </w:rPr>
        <w:t>URL</w:t>
      </w:r>
      <w:r w:rsidRPr="00F20A63">
        <w:rPr>
          <w:rFonts w:ascii="Times New Roman" w:hAnsi="Times New Roman"/>
        </w:rPr>
        <w:t xml:space="preserve">: </w:t>
      </w:r>
      <w:hyperlink r:id="rId9" w:history="1">
        <w:r w:rsidRPr="005641D7">
          <w:rPr>
            <w:rStyle w:val="ac"/>
          </w:rPr>
          <w:t>https://docs.microsoft.com/ru-ru/sql/sql-server/?view=sql-server-ver15</w:t>
        </w:r>
      </w:hyperlink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bCs/>
        </w:rPr>
        <w:t xml:space="preserve">Доступ свободный. </w:t>
      </w:r>
      <w:r w:rsidRPr="007E74AE">
        <w:rPr>
          <w:rFonts w:ascii="Times New Roman" w:hAnsi="Times New Roman"/>
          <w:bCs/>
        </w:rPr>
        <w:t xml:space="preserve">Дата обращения </w:t>
      </w:r>
      <w:r>
        <w:rPr>
          <w:rFonts w:ascii="Times New Roman" w:hAnsi="Times New Roman"/>
          <w:bCs/>
        </w:rPr>
        <w:t>13</w:t>
      </w:r>
      <w:r w:rsidRPr="007E74A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12</w:t>
      </w:r>
      <w:r w:rsidRPr="007E74AE">
        <w:rPr>
          <w:rFonts w:ascii="Times New Roman" w:hAnsi="Times New Roman"/>
          <w:bCs/>
        </w:rPr>
        <w:t>.20</w:t>
      </w:r>
      <w:r>
        <w:rPr>
          <w:rFonts w:ascii="Times New Roman" w:hAnsi="Times New Roman"/>
          <w:bCs/>
        </w:rPr>
        <w:t>21.</w:t>
      </w:r>
    </w:p>
    <w:p w:rsidR="00E137BD" w:rsidRDefault="00E137BD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</w:p>
    <w:p w:rsidR="00EB4268" w:rsidRPr="00E137BD" w:rsidRDefault="00EB4268" w:rsidP="00E137BD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i/>
          <w:lang w:eastAsia="ru-RU"/>
        </w:rPr>
      </w:pPr>
      <w:bookmarkStart w:id="0" w:name="_GoBack"/>
      <w:bookmarkEnd w:id="0"/>
    </w:p>
    <w:p w:rsidR="00E137BD" w:rsidRPr="0039015B" w:rsidRDefault="00E137BD" w:rsidP="0039015B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39015B">
        <w:rPr>
          <w:rFonts w:ascii="Times New Roman" w:eastAsia="PMingLiU" w:hAnsi="Times New Roman" w:cs="Times New Roman"/>
          <w:b/>
          <w:lang w:eastAsia="ru-RU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236"/>
        <w:gridCol w:w="3260"/>
      </w:tblGrid>
      <w:tr w:rsidR="00E137BD" w:rsidRPr="00E137BD" w:rsidTr="00EE5421">
        <w:tc>
          <w:tcPr>
            <w:tcW w:w="2398" w:type="dxa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Критерии оценки</w:t>
            </w: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Методы оценки</w:t>
            </w:r>
          </w:p>
        </w:tc>
      </w:tr>
      <w:tr w:rsidR="00E137BD" w:rsidRPr="00E137BD" w:rsidTr="00EE5421">
        <w:tc>
          <w:tcPr>
            <w:tcW w:w="9894" w:type="dxa"/>
            <w:gridSpan w:val="3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Раздел модуля 1. </w:t>
            </w:r>
            <w:r w:rsidRPr="00E137BD">
              <w:rPr>
                <w:rFonts w:ascii="Times New Roman" w:eastAsia="PMingLiU" w:hAnsi="Times New Roman" w:cs="Times New Roman"/>
                <w:b/>
                <w:u w:val="single"/>
                <w:lang w:eastAsia="ru-RU"/>
              </w:rPr>
              <w:t>Технологии администрирования серверов и баз данных</w:t>
            </w:r>
          </w:p>
        </w:tc>
      </w:tr>
      <w:tr w:rsidR="00E137BD" w:rsidRPr="00E137BD" w:rsidTr="00EE5421"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Выполнены запросы на указанное изменение структуры БД и проверена их корректность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Выполнены запросы на указанное изменение структуры БД и проверена их корректность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проанализирована структура БД; внесены указанные изменения в БД; созданы указанные запросы к БД.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Выполнены запросы на указанное изменение структуры БД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Экзамен/зачет в форме собеседования: практическое задание по изменению содержания таблиц базы данных и выполнению запросов к базе данных.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"Администратор баз данных":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По изменению структуры базы данных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66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7.2 Осуществлять администрирование отдельных компонент серверов.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Экзамен/зачет в форме собеседования или ролевой игры по выполнению одной или нескольких функций администратора сервера баз данных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66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ПК 7.3 Формировать требования к конфигурации локальных компьютерных сетей и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серверного оборудования, необходимые для работы баз данных и серверов.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проанализированы условия эксплуатации, требуемый уровень безопасности и необходимые возможности аппаратных средств для реализации поставленной задачи;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Экзамен/зачет в форме собеседования: практическое задание по формированию требований к конфигурации сети для предложенных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условий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c>
          <w:tcPr>
            <w:tcW w:w="9894" w:type="dxa"/>
            <w:gridSpan w:val="3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 xml:space="preserve">Раздел модуля 2. </w:t>
            </w:r>
            <w:r w:rsidRPr="00E137BD">
              <w:rPr>
                <w:rFonts w:ascii="Times New Roman" w:eastAsia="PMingLiU" w:hAnsi="Times New Roman" w:cs="Times New Roman"/>
                <w:b/>
                <w:u w:val="single"/>
                <w:lang w:eastAsia="ru-RU"/>
              </w:rPr>
              <w:t>Обеспечение качества и сертификация информационных систем</w:t>
            </w:r>
          </w:p>
        </w:tc>
      </w:tr>
      <w:tr w:rsidR="00E137BD" w:rsidRPr="00E137BD" w:rsidTr="00EE5421">
        <w:trPr>
          <w:trHeight w:val="178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7.4 Осуществлять администрирование баз данных в рамках своей компетенции.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Экзамен/зачет в форме собеседования или ролевой игры по выполнению одной или нескольких функций администратора баз данных 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66"/>
        </w:trPr>
        <w:tc>
          <w:tcPr>
            <w:tcW w:w="2398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ПК 7.5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E137BD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3260" w:type="dxa"/>
          </w:tcPr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Экзамен/зачет в форме собеседования: практическое задание по установке и настройке сервера; разработке и настройке политики безопасности сервера.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E137BD" w:rsidRPr="00E137BD" w:rsidRDefault="00E137BD" w:rsidP="00E137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E137BD" w:rsidRPr="00E137BD" w:rsidTr="00EE5421">
        <w:trPr>
          <w:trHeight w:val="276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ОК 01. Выбирать способы решения задач профессиональной деятельности,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применительно к различным контекстам.</w:t>
            </w:r>
          </w:p>
        </w:tc>
        <w:tc>
          <w:tcPr>
            <w:tcW w:w="4236" w:type="dxa"/>
          </w:tcPr>
          <w:p w:rsidR="00E137BD" w:rsidRPr="00E137BD" w:rsidRDefault="00E137BD" w:rsidP="00C34A95">
            <w:pPr>
              <w:numPr>
                <w:ilvl w:val="0"/>
                <w:numId w:val="13"/>
              </w:num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- адекватная оценка и самооценка 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эффективности и качества выполнения профессиональных задач</w:t>
            </w:r>
          </w:p>
        </w:tc>
        <w:tc>
          <w:tcPr>
            <w:tcW w:w="3260" w:type="dxa"/>
            <w:vMerge w:val="restart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Экспертное наблюдение за выполнением работ</w:t>
            </w: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демонстрация ответственности за принятые решения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2261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3260" w:type="dxa"/>
            <w:vMerge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bCs/>
                <w:lang w:eastAsia="ru-RU"/>
              </w:rPr>
              <w:t>- эффективность  использования и</w:t>
            </w:r>
            <w:r w:rsidRPr="00E137BD">
              <w:rPr>
                <w:rFonts w:ascii="Times New Roman" w:eastAsia="PMingLiU" w:hAnsi="Times New Roman" w:cs="Times New Roman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137BD" w:rsidRPr="00E137BD" w:rsidTr="00EE5421">
        <w:trPr>
          <w:trHeight w:val="137"/>
        </w:trPr>
        <w:tc>
          <w:tcPr>
            <w:tcW w:w="2398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236" w:type="dxa"/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E137BD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260" w:type="dxa"/>
            <w:tcBorders>
              <w:top w:val="nil"/>
            </w:tcBorders>
          </w:tcPr>
          <w:p w:rsidR="00E137BD" w:rsidRPr="00E137BD" w:rsidRDefault="00E137BD" w:rsidP="00E137BD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E137BD" w:rsidRPr="00E137BD" w:rsidRDefault="00E137BD" w:rsidP="00E137BD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8C7324" w:rsidRDefault="008C7324" w:rsidP="008C7324">
      <w:pPr>
        <w:jc w:val="center"/>
        <w:rPr>
          <w:rFonts w:ascii="Times New Roman" w:eastAsia="Times New Roman" w:hAnsi="Times New Roman"/>
          <w:b/>
          <w:szCs w:val="28"/>
        </w:rPr>
      </w:pPr>
      <w:r>
        <w:rPr>
          <w:rFonts w:ascii="Times New Roman" w:eastAsia="Times New Roman" w:hAnsi="Times New Roman"/>
          <w:b/>
          <w:szCs w:val="28"/>
        </w:rPr>
        <w:t>5. СПЕЦИАЛЬНЫЕ УСЛОВИЯ ДЛЯ ИНВАЛИДОВ И ЛИЦ С ОГРАНИЧЕННЫМИ ВОЗМОЖНОСТЯМИ ЗДОРОВЬЯ.</w:t>
      </w:r>
    </w:p>
    <w:p w:rsidR="008C7324" w:rsidRDefault="008C7324" w:rsidP="008C7324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>
        <w:rPr>
          <w:rFonts w:ascii="Times New Roman" w:eastAsia="Times New Roman" w:hAnsi="Times New Roman"/>
          <w:b/>
          <w:szCs w:val="28"/>
        </w:rPr>
        <w:t>1 год</w:t>
      </w:r>
      <w:r>
        <w:rPr>
          <w:rFonts w:ascii="Times New Roman" w:eastAsia="Times New Roman" w:hAnsi="Times New Roman"/>
          <w:szCs w:val="28"/>
        </w:rPr>
        <w:t>.</w:t>
      </w:r>
    </w:p>
    <w:p w:rsidR="008C7324" w:rsidRDefault="008C7324" w:rsidP="008C7324">
      <w:pPr>
        <w:ind w:firstLine="708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b/>
          <w:szCs w:val="28"/>
        </w:rPr>
        <w:t>В специальные условия могут входить:</w:t>
      </w:r>
      <w:r>
        <w:rPr>
          <w:rFonts w:ascii="Times New Roman" w:eastAsia="Times New Roman" w:hAnsi="Times New Roman"/>
          <w:szCs w:val="28"/>
        </w:rPr>
        <w:t xml:space="preserve"> </w:t>
      </w:r>
    </w:p>
    <w:p w:rsidR="008C7324" w:rsidRDefault="008C7324" w:rsidP="008C7324">
      <w:pPr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8C7324" w:rsidRDefault="008C7324" w:rsidP="008C7324">
      <w:pPr>
        <w:ind w:firstLine="708"/>
        <w:rPr>
          <w:rFonts w:ascii="Times New Roman" w:eastAsia="Times New Roman" w:hAnsi="Times New Roman"/>
          <w:b/>
          <w:sz w:val="28"/>
          <w:szCs w:val="32"/>
        </w:rPr>
      </w:pPr>
      <w:r>
        <w:rPr>
          <w:rFonts w:ascii="Times New Roman" w:eastAsia="Times New Roman" w:hAnsi="Times New Roman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F7D77" w:rsidRDefault="006F7D77"/>
    <w:sectPr w:rsidR="006F7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735" w:rsidRDefault="00593735" w:rsidP="00E137BD">
      <w:pPr>
        <w:spacing w:after="0" w:line="240" w:lineRule="auto"/>
      </w:pPr>
      <w:r>
        <w:separator/>
      </w:r>
    </w:p>
  </w:endnote>
  <w:endnote w:type="continuationSeparator" w:id="0">
    <w:p w:rsidR="00593735" w:rsidRDefault="00593735" w:rsidP="00E1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5332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3735" w:rsidRPr="004F74C3" w:rsidRDefault="00593735" w:rsidP="004F74C3">
        <w:pPr>
          <w:pStyle w:val="a5"/>
          <w:jc w:val="right"/>
          <w:rPr>
            <w:rFonts w:ascii="Times New Roman" w:hAnsi="Times New Roman" w:cs="Times New Roman"/>
          </w:rPr>
        </w:pPr>
        <w:r w:rsidRPr="004F74C3">
          <w:rPr>
            <w:rFonts w:ascii="Times New Roman" w:hAnsi="Times New Roman" w:cs="Times New Roman"/>
          </w:rPr>
          <w:fldChar w:fldCharType="begin"/>
        </w:r>
        <w:r w:rsidRPr="004F74C3">
          <w:rPr>
            <w:rFonts w:ascii="Times New Roman" w:hAnsi="Times New Roman" w:cs="Times New Roman"/>
          </w:rPr>
          <w:instrText>PAGE   \* MERGEFORMAT</w:instrText>
        </w:r>
        <w:r w:rsidRPr="004F74C3">
          <w:rPr>
            <w:rFonts w:ascii="Times New Roman" w:hAnsi="Times New Roman" w:cs="Times New Roman"/>
          </w:rPr>
          <w:fldChar w:fldCharType="separate"/>
        </w:r>
        <w:r w:rsidR="00EB4268">
          <w:rPr>
            <w:rFonts w:ascii="Times New Roman" w:hAnsi="Times New Roman" w:cs="Times New Roman"/>
            <w:noProof/>
          </w:rPr>
          <w:t>16</w:t>
        </w:r>
        <w:r w:rsidRPr="004F74C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735" w:rsidRDefault="00593735" w:rsidP="00E137BD">
      <w:pPr>
        <w:spacing w:after="0" w:line="240" w:lineRule="auto"/>
      </w:pPr>
      <w:r>
        <w:separator/>
      </w:r>
    </w:p>
  </w:footnote>
  <w:footnote w:type="continuationSeparator" w:id="0">
    <w:p w:rsidR="00593735" w:rsidRDefault="00593735" w:rsidP="00E137BD">
      <w:pPr>
        <w:spacing w:after="0" w:line="240" w:lineRule="auto"/>
      </w:pPr>
      <w:r>
        <w:continuationSeparator/>
      </w:r>
    </w:p>
  </w:footnote>
  <w:footnote w:id="1">
    <w:p w:rsidR="00593735" w:rsidRPr="00EE5421" w:rsidRDefault="00593735" w:rsidP="00E137BD">
      <w:pPr>
        <w:pStyle w:val="15"/>
        <w:jc w:val="both"/>
        <w:rPr>
          <w:lang w:val="ru-RU"/>
        </w:rPr>
      </w:pPr>
      <w:r w:rsidRPr="007E74AE">
        <w:rPr>
          <w:rStyle w:val="ab"/>
          <w:i/>
        </w:rPr>
        <w:footnoteRef/>
      </w:r>
      <w:r w:rsidRPr="007E74AE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e"/>
          <w:i w:val="0"/>
          <w:iCs/>
          <w:lang w:val="ru-RU"/>
        </w:rPr>
        <w:t>с соответствие</w:t>
      </w:r>
      <w:r w:rsidRPr="007E74AE">
        <w:rPr>
          <w:rStyle w:val="ae"/>
          <w:i w:val="0"/>
          <w:iCs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междисциплинарного цикла.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B56F2"/>
    <w:multiLevelType w:val="hybridMultilevel"/>
    <w:tmpl w:val="18E4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EAC597B"/>
    <w:multiLevelType w:val="hybridMultilevel"/>
    <w:tmpl w:val="0252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9D2968"/>
    <w:multiLevelType w:val="hybridMultilevel"/>
    <w:tmpl w:val="09E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E77E41"/>
    <w:multiLevelType w:val="hybridMultilevel"/>
    <w:tmpl w:val="B3042D48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F55850"/>
    <w:multiLevelType w:val="hybridMultilevel"/>
    <w:tmpl w:val="64CA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033A20"/>
    <w:multiLevelType w:val="hybridMultilevel"/>
    <w:tmpl w:val="F84C3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D56922"/>
    <w:multiLevelType w:val="hybridMultilevel"/>
    <w:tmpl w:val="04C095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1E91429"/>
    <w:multiLevelType w:val="hybridMultilevel"/>
    <w:tmpl w:val="E650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B40967"/>
    <w:multiLevelType w:val="hybridMultilevel"/>
    <w:tmpl w:val="23D6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4511B98"/>
    <w:multiLevelType w:val="hybridMultilevel"/>
    <w:tmpl w:val="58449DEC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58D7C87"/>
    <w:multiLevelType w:val="hybridMultilevel"/>
    <w:tmpl w:val="59B4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F1D5D2D"/>
    <w:multiLevelType w:val="hybridMultilevel"/>
    <w:tmpl w:val="AD9E0C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0"/>
  </w:num>
  <w:num w:numId="5">
    <w:abstractNumId w:val="0"/>
  </w:num>
  <w:num w:numId="6">
    <w:abstractNumId w:val="6"/>
  </w:num>
  <w:num w:numId="7">
    <w:abstractNumId w:val="11"/>
  </w:num>
  <w:num w:numId="8">
    <w:abstractNumId w:val="5"/>
  </w:num>
  <w:num w:numId="9">
    <w:abstractNumId w:val="12"/>
  </w:num>
  <w:num w:numId="10">
    <w:abstractNumId w:val="8"/>
  </w:num>
  <w:num w:numId="11">
    <w:abstractNumId w:val="4"/>
  </w:num>
  <w:num w:numId="12">
    <w:abstractNumId w:val="2"/>
  </w:num>
  <w:num w:numId="13">
    <w:abstractNumId w:val="1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29"/>
    <w:rsid w:val="000E79FD"/>
    <w:rsid w:val="001039BA"/>
    <w:rsid w:val="0012007C"/>
    <w:rsid w:val="0012336A"/>
    <w:rsid w:val="0018667A"/>
    <w:rsid w:val="00194362"/>
    <w:rsid w:val="001C1C29"/>
    <w:rsid w:val="002700C4"/>
    <w:rsid w:val="002835A5"/>
    <w:rsid w:val="0029174E"/>
    <w:rsid w:val="002D4E00"/>
    <w:rsid w:val="002E33A8"/>
    <w:rsid w:val="00302FD7"/>
    <w:rsid w:val="003248EA"/>
    <w:rsid w:val="003823FD"/>
    <w:rsid w:val="0039015B"/>
    <w:rsid w:val="003C3682"/>
    <w:rsid w:val="0049341A"/>
    <w:rsid w:val="004A3862"/>
    <w:rsid w:val="004F74C3"/>
    <w:rsid w:val="005115B1"/>
    <w:rsid w:val="00593735"/>
    <w:rsid w:val="005C7D8C"/>
    <w:rsid w:val="00661E8A"/>
    <w:rsid w:val="006B0A1E"/>
    <w:rsid w:val="006B2E2A"/>
    <w:rsid w:val="006E3BE8"/>
    <w:rsid w:val="006F7D77"/>
    <w:rsid w:val="0075316E"/>
    <w:rsid w:val="00762E46"/>
    <w:rsid w:val="0078698B"/>
    <w:rsid w:val="00794326"/>
    <w:rsid w:val="007D39AC"/>
    <w:rsid w:val="007E54FB"/>
    <w:rsid w:val="00861881"/>
    <w:rsid w:val="008A03D0"/>
    <w:rsid w:val="008C7324"/>
    <w:rsid w:val="00914F48"/>
    <w:rsid w:val="00951029"/>
    <w:rsid w:val="00961E6F"/>
    <w:rsid w:val="00972E0F"/>
    <w:rsid w:val="009C2FEC"/>
    <w:rsid w:val="009C568B"/>
    <w:rsid w:val="009F371E"/>
    <w:rsid w:val="00A71953"/>
    <w:rsid w:val="00B14294"/>
    <w:rsid w:val="00B23564"/>
    <w:rsid w:val="00B41601"/>
    <w:rsid w:val="00B540B4"/>
    <w:rsid w:val="00BF3BA0"/>
    <w:rsid w:val="00C34A95"/>
    <w:rsid w:val="00CD44CA"/>
    <w:rsid w:val="00CF12F7"/>
    <w:rsid w:val="00D6455C"/>
    <w:rsid w:val="00D86295"/>
    <w:rsid w:val="00DB45CD"/>
    <w:rsid w:val="00DE42A5"/>
    <w:rsid w:val="00E11CE5"/>
    <w:rsid w:val="00E137BD"/>
    <w:rsid w:val="00EA328E"/>
    <w:rsid w:val="00EB4268"/>
    <w:rsid w:val="00EC3A29"/>
    <w:rsid w:val="00EE411C"/>
    <w:rsid w:val="00EE5421"/>
    <w:rsid w:val="00F92BFD"/>
    <w:rsid w:val="00FA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50C493"/>
  <w15:docId w15:val="{8DA5447B-EBA0-40D5-A6A5-30EFDC7C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37BD"/>
    <w:pPr>
      <w:keepNext/>
      <w:keepLines/>
      <w:spacing w:before="240" w:after="0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7BD"/>
    <w:pPr>
      <w:keepNext/>
      <w:keepLines/>
      <w:spacing w:before="40" w:after="0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E13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37BD"/>
    <w:pPr>
      <w:keepNext/>
      <w:keepLines/>
      <w:spacing w:before="40" w:after="0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37BD"/>
    <w:pPr>
      <w:keepNext/>
      <w:keepLines/>
      <w:spacing w:before="40" w:after="0"/>
      <w:outlineLvl w:val="4"/>
    </w:pPr>
    <w:rPr>
      <w:rFonts w:ascii="Times New Roman" w:hAnsi="Times New Roman" w:cs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37BD"/>
    <w:pPr>
      <w:keepNext/>
      <w:keepLines/>
      <w:spacing w:before="40" w:after="0"/>
      <w:outlineLvl w:val="5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E137BD"/>
    <w:pPr>
      <w:keepNext/>
      <w:spacing w:before="240" w:after="60" w:line="240" w:lineRule="auto"/>
      <w:outlineLvl w:val="0"/>
    </w:pPr>
    <w:rPr>
      <w:rFonts w:ascii="Arial" w:eastAsia="PMingLiU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E137BD"/>
    <w:pPr>
      <w:keepNext/>
      <w:spacing w:before="240" w:after="60" w:line="240" w:lineRule="auto"/>
      <w:outlineLvl w:val="1"/>
    </w:pPr>
    <w:rPr>
      <w:rFonts w:ascii="Arial" w:eastAsia="PMingLiU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"/>
    <w:next w:val="a"/>
    <w:link w:val="30"/>
    <w:uiPriority w:val="9"/>
    <w:qFormat/>
    <w:rsid w:val="00E137BD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customStyle="1" w:styleId="41">
    <w:name w:val="Заголовок 41"/>
    <w:basedOn w:val="3"/>
    <w:next w:val="a"/>
    <w:uiPriority w:val="9"/>
    <w:qFormat/>
    <w:rsid w:val="00E137BD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PMingLiU" w:hAnsi="Times New Roman" w:cs="Times New Roman"/>
      <w:b/>
      <w:bCs/>
      <w:color w:val="auto"/>
      <w:lang w:eastAsia="ru-RU"/>
    </w:rPr>
  </w:style>
  <w:style w:type="paragraph" w:customStyle="1" w:styleId="51">
    <w:name w:val="Заголовок 51"/>
    <w:basedOn w:val="a"/>
    <w:next w:val="a"/>
    <w:uiPriority w:val="9"/>
    <w:rsid w:val="00E137BD"/>
    <w:pPr>
      <w:keepNext/>
      <w:keepLines/>
      <w:spacing w:before="220" w:after="40" w:line="240" w:lineRule="auto"/>
      <w:contextualSpacing/>
      <w:outlineLvl w:val="4"/>
    </w:pPr>
    <w:rPr>
      <w:rFonts w:ascii="Times New Roman" w:eastAsia="PMingLiU" w:hAnsi="Times New Roman" w:cs="Times New Roman"/>
      <w:b/>
      <w:color w:val="000000"/>
      <w:lang w:eastAsia="ru-RU"/>
    </w:rPr>
  </w:style>
  <w:style w:type="paragraph" w:customStyle="1" w:styleId="61">
    <w:name w:val="Заголовок 61"/>
    <w:basedOn w:val="a"/>
    <w:next w:val="a"/>
    <w:uiPriority w:val="9"/>
    <w:rsid w:val="00E137BD"/>
    <w:pPr>
      <w:keepNext/>
      <w:keepLines/>
      <w:spacing w:before="200" w:after="40" w:line="240" w:lineRule="auto"/>
      <w:contextualSpacing/>
      <w:outlineLvl w:val="5"/>
    </w:pPr>
    <w:rPr>
      <w:rFonts w:ascii="Times New Roman" w:eastAsia="PMingLiU" w:hAnsi="Times New Roman" w:cs="Times New Roman"/>
      <w:b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137BD"/>
  </w:style>
  <w:style w:type="character" w:customStyle="1" w:styleId="10">
    <w:name w:val="Заголовок 1 Знак"/>
    <w:basedOn w:val="a0"/>
    <w:link w:val="1"/>
    <w:uiPriority w:val="9"/>
    <w:locked/>
    <w:rsid w:val="00E137BD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E137BD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10"/>
    <w:uiPriority w:val="9"/>
    <w:locked/>
    <w:rsid w:val="00E137BD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E137BD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E137BD"/>
    <w:rPr>
      <w:rFonts w:ascii="Times New Roman" w:hAnsi="Times New Roman" w:cs="Times New Roman"/>
      <w:b/>
      <w:color w:val="000000"/>
    </w:rPr>
  </w:style>
  <w:style w:type="character" w:customStyle="1" w:styleId="60">
    <w:name w:val="Заголовок 6 Знак"/>
    <w:basedOn w:val="a0"/>
    <w:link w:val="6"/>
    <w:uiPriority w:val="9"/>
    <w:locked/>
    <w:rsid w:val="00E137BD"/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13">
    <w:name w:val="Основной текст1"/>
    <w:basedOn w:val="a"/>
    <w:next w:val="a3"/>
    <w:link w:val="a4"/>
    <w:uiPriority w:val="99"/>
    <w:rsid w:val="00E137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13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next w:val="22"/>
    <w:link w:val="23"/>
    <w:uiPriority w:val="99"/>
    <w:rsid w:val="00E137BD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10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E137BD"/>
  </w:style>
  <w:style w:type="paragraph" w:customStyle="1" w:styleId="14">
    <w:name w:val="Нижний колонтитул Знак Знак1"/>
    <w:basedOn w:val="a"/>
    <w:next w:val="a5"/>
    <w:link w:val="a6"/>
    <w:uiPriority w:val="99"/>
    <w:rsid w:val="00E137B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14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137BD"/>
    <w:rPr>
      <w:rFonts w:cs="Times New Roman"/>
    </w:rPr>
  </w:style>
  <w:style w:type="paragraph" w:customStyle="1" w:styleId="110">
    <w:name w:val="Обычный (веб)11"/>
    <w:basedOn w:val="a"/>
    <w:next w:val="a8"/>
    <w:uiPriority w:val="99"/>
    <w:qFormat/>
    <w:rsid w:val="00E137BD"/>
    <w:pPr>
      <w:widowControl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nl-NL"/>
    </w:rPr>
  </w:style>
  <w:style w:type="paragraph" w:customStyle="1" w:styleId="15">
    <w:name w:val="Текст сноски1"/>
    <w:basedOn w:val="a"/>
    <w:next w:val="a9"/>
    <w:link w:val="aa"/>
    <w:uiPriority w:val="99"/>
    <w:rsid w:val="00E137B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15"/>
    <w:uiPriority w:val="99"/>
    <w:locked/>
    <w:rsid w:val="00E137BD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basedOn w:val="a0"/>
    <w:uiPriority w:val="99"/>
    <w:rsid w:val="00E137BD"/>
    <w:rPr>
      <w:rFonts w:cs="Times New Roman"/>
      <w:vertAlign w:val="superscript"/>
    </w:rPr>
  </w:style>
  <w:style w:type="paragraph" w:styleId="24">
    <w:name w:val="List 2"/>
    <w:basedOn w:val="a"/>
    <w:uiPriority w:val="99"/>
    <w:rsid w:val="00E137B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E137BD"/>
    <w:rPr>
      <w:rFonts w:cs="Times New Roman"/>
      <w:color w:val="0000FF"/>
      <w:u w:val="single"/>
    </w:rPr>
  </w:style>
  <w:style w:type="paragraph" w:customStyle="1" w:styleId="111">
    <w:name w:val="Оглавление 11"/>
    <w:basedOn w:val="a"/>
    <w:next w:val="a"/>
    <w:autoRedefine/>
    <w:uiPriority w:val="39"/>
    <w:rsid w:val="00E137BD"/>
    <w:pPr>
      <w:spacing w:before="240" w:after="120" w:line="240" w:lineRule="auto"/>
    </w:pPr>
    <w:rPr>
      <w:rFonts w:ascii="Calibri" w:eastAsia="PMingLiU" w:hAnsi="Calibri" w:cs="Calibri"/>
      <w:b/>
      <w:bCs/>
      <w:sz w:val="20"/>
      <w:szCs w:val="20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rsid w:val="00E137BD"/>
    <w:pPr>
      <w:spacing w:before="120" w:after="0" w:line="240" w:lineRule="auto"/>
      <w:ind w:left="240"/>
    </w:pPr>
    <w:rPr>
      <w:rFonts w:ascii="Calibri" w:eastAsia="PMingLiU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"/>
    <w:next w:val="a"/>
    <w:autoRedefine/>
    <w:uiPriority w:val="39"/>
    <w:rsid w:val="00E137BD"/>
    <w:pPr>
      <w:spacing w:after="0" w:line="240" w:lineRule="auto"/>
      <w:ind w:left="480"/>
    </w:pPr>
    <w:rPr>
      <w:rFonts w:ascii="Times New Roman" w:eastAsia="PMingLiU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E137BD"/>
    <w:rPr>
      <w:rFonts w:ascii="Times New Roman" w:hAnsi="Times New Roman"/>
      <w:sz w:val="20"/>
      <w:lang w:val="x-none" w:eastAsia="ru-RU"/>
    </w:rPr>
  </w:style>
  <w:style w:type="paragraph" w:customStyle="1" w:styleId="16">
    <w:name w:val="Абзац списка1"/>
    <w:basedOn w:val="a"/>
    <w:next w:val="ad"/>
    <w:uiPriority w:val="34"/>
    <w:qFormat/>
    <w:rsid w:val="00E137BD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E137BD"/>
    <w:rPr>
      <w:rFonts w:cs="Times New Roman"/>
      <w:i/>
    </w:rPr>
  </w:style>
  <w:style w:type="paragraph" w:customStyle="1" w:styleId="17">
    <w:name w:val="Текст выноски1"/>
    <w:basedOn w:val="a"/>
    <w:next w:val="af"/>
    <w:link w:val="af0"/>
    <w:uiPriority w:val="99"/>
    <w:rsid w:val="00E137BD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0">
    <w:name w:val="Текст выноски Знак"/>
    <w:basedOn w:val="a0"/>
    <w:link w:val="17"/>
    <w:uiPriority w:val="99"/>
    <w:locked/>
    <w:rsid w:val="00E137BD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E13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  <w:lang w:eastAsia="ru-RU"/>
    </w:rPr>
  </w:style>
  <w:style w:type="paragraph" w:customStyle="1" w:styleId="18">
    <w:name w:val="Верхний колонтитул1"/>
    <w:basedOn w:val="a"/>
    <w:next w:val="af1"/>
    <w:link w:val="af2"/>
    <w:uiPriority w:val="99"/>
    <w:unhideWhenUsed/>
    <w:rsid w:val="00E137B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18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customStyle="1" w:styleId="af3">
    <w:name w:val="Текст примечания Знак"/>
    <w:link w:val="af4"/>
    <w:uiPriority w:val="99"/>
    <w:locked/>
    <w:rsid w:val="00E137BD"/>
    <w:rPr>
      <w:rFonts w:ascii="Times New Roman" w:hAnsi="Times New Roman"/>
      <w:sz w:val="20"/>
    </w:rPr>
  </w:style>
  <w:style w:type="paragraph" w:customStyle="1" w:styleId="19">
    <w:name w:val="Текст примечания1"/>
    <w:basedOn w:val="a"/>
    <w:next w:val="af4"/>
    <w:uiPriority w:val="99"/>
    <w:unhideWhenUsed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character" w:customStyle="1" w:styleId="1a">
    <w:name w:val="Текст примечания Знак1"/>
    <w:basedOn w:val="a0"/>
    <w:uiPriority w:val="99"/>
    <w:semiHidden/>
    <w:rsid w:val="00E137BD"/>
    <w:rPr>
      <w:sz w:val="20"/>
      <w:szCs w:val="20"/>
    </w:rPr>
  </w:style>
  <w:style w:type="character" w:customStyle="1" w:styleId="140">
    <w:name w:val="Текст примечания Знак14"/>
    <w:basedOn w:val="a0"/>
    <w:uiPriority w:val="99"/>
    <w:semiHidden/>
    <w:rsid w:val="00E137BD"/>
    <w:rPr>
      <w:rFonts w:cs="Times New Roman"/>
      <w:sz w:val="20"/>
      <w:szCs w:val="20"/>
    </w:rPr>
  </w:style>
  <w:style w:type="character" w:customStyle="1" w:styleId="130">
    <w:name w:val="Текст примечания Знак13"/>
    <w:basedOn w:val="a0"/>
    <w:uiPriority w:val="99"/>
    <w:semiHidden/>
    <w:rsid w:val="00E137BD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0"/>
    <w:uiPriority w:val="99"/>
    <w:semiHidden/>
    <w:rsid w:val="00E137BD"/>
    <w:rPr>
      <w:rFonts w:cs="Times New Roman"/>
      <w:sz w:val="20"/>
      <w:szCs w:val="20"/>
    </w:rPr>
  </w:style>
  <w:style w:type="character" w:customStyle="1" w:styleId="112">
    <w:name w:val="Текст примечания Знак11"/>
    <w:basedOn w:val="a0"/>
    <w:uiPriority w:val="99"/>
    <w:rsid w:val="00E137BD"/>
    <w:rPr>
      <w:rFonts w:cs="Times New Roman"/>
      <w:sz w:val="20"/>
      <w:szCs w:val="20"/>
    </w:rPr>
  </w:style>
  <w:style w:type="character" w:customStyle="1" w:styleId="af5">
    <w:name w:val="Тема примечания Знак"/>
    <w:link w:val="af6"/>
    <w:uiPriority w:val="99"/>
    <w:locked/>
    <w:rsid w:val="00E137BD"/>
    <w:rPr>
      <w:b/>
    </w:rPr>
  </w:style>
  <w:style w:type="paragraph" w:customStyle="1" w:styleId="1b">
    <w:name w:val="Тема примечания1"/>
    <w:basedOn w:val="af4"/>
    <w:next w:val="af4"/>
    <w:uiPriority w:val="99"/>
    <w:unhideWhenUsed/>
    <w:rsid w:val="00E137BD"/>
    <w:pPr>
      <w:spacing w:after="0"/>
    </w:pPr>
    <w:rPr>
      <w:rFonts w:ascii="Calibri" w:eastAsia="PMingLiU" w:hAnsi="Calibri" w:cs="Times New Roman"/>
      <w:b/>
      <w:bCs/>
      <w:sz w:val="22"/>
      <w:lang w:eastAsia="ru-RU"/>
    </w:rPr>
  </w:style>
  <w:style w:type="character" w:customStyle="1" w:styleId="1c">
    <w:name w:val="Тема примечания Знак1"/>
    <w:basedOn w:val="af3"/>
    <w:uiPriority w:val="99"/>
    <w:semiHidden/>
    <w:rsid w:val="00E137BD"/>
    <w:rPr>
      <w:rFonts w:ascii="Times New Roman" w:hAnsi="Times New Roman"/>
      <w:b/>
      <w:bCs/>
      <w:sz w:val="20"/>
      <w:szCs w:val="20"/>
    </w:rPr>
  </w:style>
  <w:style w:type="character" w:customStyle="1" w:styleId="141">
    <w:name w:val="Тема примечания Знак14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character" w:customStyle="1" w:styleId="131">
    <w:name w:val="Тема примечания Знак13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E137BD"/>
    <w:rPr>
      <w:rFonts w:cs="Times New Roman"/>
      <w:b/>
      <w:bCs/>
      <w:sz w:val="20"/>
      <w:szCs w:val="20"/>
    </w:rPr>
  </w:style>
  <w:style w:type="paragraph" w:customStyle="1" w:styleId="212">
    <w:name w:val="Основной текст с отступом 21"/>
    <w:basedOn w:val="a"/>
    <w:next w:val="25"/>
    <w:link w:val="26"/>
    <w:uiPriority w:val="99"/>
    <w:rsid w:val="00E137BD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12"/>
    <w:uiPriority w:val="99"/>
    <w:locked/>
    <w:rsid w:val="00E137B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E137BD"/>
  </w:style>
  <w:style w:type="character" w:customStyle="1" w:styleId="af7">
    <w:name w:val="Цветовое выделение"/>
    <w:uiPriority w:val="99"/>
    <w:rsid w:val="00E137BD"/>
    <w:rPr>
      <w:b/>
      <w:color w:val="26282F"/>
    </w:rPr>
  </w:style>
  <w:style w:type="character" w:customStyle="1" w:styleId="af8">
    <w:name w:val="Гипертекстовая ссылка"/>
    <w:uiPriority w:val="99"/>
    <w:rsid w:val="00E137BD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E137BD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E137BD"/>
  </w:style>
  <w:style w:type="paragraph" w:customStyle="1" w:styleId="afc">
    <w:name w:val="Внимание: недобросовестность!"/>
    <w:basedOn w:val="afa"/>
    <w:next w:val="a"/>
    <w:uiPriority w:val="99"/>
    <w:rsid w:val="00E137BD"/>
  </w:style>
  <w:style w:type="character" w:customStyle="1" w:styleId="afd">
    <w:name w:val="Выделение для Базового Поиска"/>
    <w:uiPriority w:val="99"/>
    <w:rsid w:val="00E137BD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E137BD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PMingLiU" w:hAnsi="Verdana" w:cs="Verdana"/>
      <w:lang w:eastAsia="ru-RU"/>
    </w:rPr>
  </w:style>
  <w:style w:type="paragraph" w:customStyle="1" w:styleId="1d">
    <w:name w:val="Заголовок1"/>
    <w:basedOn w:val="aff0"/>
    <w:next w:val="a"/>
    <w:uiPriority w:val="99"/>
    <w:rsid w:val="00E137BD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E137BD"/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E137BD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E137BD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PMingLiU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E137BD"/>
    <w:pPr>
      <w:spacing w:after="0"/>
      <w:jc w:val="left"/>
    </w:pPr>
  </w:style>
  <w:style w:type="paragraph" w:customStyle="1" w:styleId="aff9">
    <w:name w:val="Интерактивный заголовок"/>
    <w:basedOn w:val="1d"/>
    <w:next w:val="a"/>
    <w:uiPriority w:val="99"/>
    <w:rsid w:val="00E137BD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E137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E137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E137BD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E137BD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E137BD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E137BD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E137BD"/>
  </w:style>
  <w:style w:type="paragraph" w:customStyle="1" w:styleId="afff5">
    <w:name w:val="Моноширинный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137BD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PMingLiU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E137BD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E137BD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E137BD"/>
    <w:pPr>
      <w:ind w:left="140"/>
    </w:pPr>
  </w:style>
  <w:style w:type="character" w:customStyle="1" w:styleId="afffd">
    <w:name w:val="Опечатки"/>
    <w:uiPriority w:val="99"/>
    <w:rsid w:val="00E137BD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E137BD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E137BD"/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E137BD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E137B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E137BD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E137BD"/>
  </w:style>
  <w:style w:type="paragraph" w:customStyle="1" w:styleId="affff5">
    <w:name w:val="Примечание."/>
    <w:basedOn w:val="afa"/>
    <w:next w:val="a"/>
    <w:uiPriority w:val="99"/>
    <w:rsid w:val="00E137BD"/>
  </w:style>
  <w:style w:type="character" w:customStyle="1" w:styleId="affff6">
    <w:name w:val="Продолжение ссылки"/>
    <w:uiPriority w:val="99"/>
    <w:rsid w:val="00E137BD"/>
  </w:style>
  <w:style w:type="paragraph" w:customStyle="1" w:styleId="affff7">
    <w:name w:val="Словарная статья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E137BD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E137BD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E137BD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E137BD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E137BD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E137BD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E137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137B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37BD"/>
    <w:pPr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E137BD"/>
    <w:rPr>
      <w:rFonts w:cs="Times New Roman"/>
      <w:sz w:val="16"/>
    </w:rPr>
  </w:style>
  <w:style w:type="paragraph" w:customStyle="1" w:styleId="410">
    <w:name w:val="Оглавление 41"/>
    <w:basedOn w:val="a"/>
    <w:next w:val="a"/>
    <w:autoRedefine/>
    <w:uiPriority w:val="39"/>
    <w:rsid w:val="00E137BD"/>
    <w:pPr>
      <w:spacing w:after="0" w:line="240" w:lineRule="auto"/>
      <w:ind w:left="7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510">
    <w:name w:val="Оглавление 51"/>
    <w:basedOn w:val="a"/>
    <w:next w:val="a"/>
    <w:autoRedefine/>
    <w:uiPriority w:val="39"/>
    <w:rsid w:val="00E137BD"/>
    <w:pPr>
      <w:spacing w:after="0" w:line="240" w:lineRule="auto"/>
      <w:ind w:left="96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610">
    <w:name w:val="Оглавление 61"/>
    <w:basedOn w:val="a"/>
    <w:next w:val="a"/>
    <w:autoRedefine/>
    <w:uiPriority w:val="39"/>
    <w:rsid w:val="00E137BD"/>
    <w:pPr>
      <w:spacing w:after="0" w:line="240" w:lineRule="auto"/>
      <w:ind w:left="120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rsid w:val="00E137BD"/>
    <w:pPr>
      <w:spacing w:after="0" w:line="240" w:lineRule="auto"/>
      <w:ind w:left="144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rsid w:val="00E137BD"/>
    <w:pPr>
      <w:spacing w:after="0" w:line="240" w:lineRule="auto"/>
      <w:ind w:left="168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rsid w:val="00E137BD"/>
    <w:pPr>
      <w:spacing w:after="0" w:line="240" w:lineRule="auto"/>
      <w:ind w:left="19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E137BD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table" w:customStyle="1" w:styleId="1e">
    <w:name w:val="Сетка таблицы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 концевой сноски1"/>
    <w:basedOn w:val="a"/>
    <w:next w:val="afffff5"/>
    <w:link w:val="afffff6"/>
    <w:uiPriority w:val="99"/>
    <w:semiHidden/>
    <w:unhideWhenUsed/>
    <w:rsid w:val="00E137BD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1f"/>
    <w:uiPriority w:val="99"/>
    <w:semiHidden/>
    <w:locked/>
    <w:rsid w:val="00E137BD"/>
    <w:rPr>
      <w:rFonts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unhideWhenUsed/>
    <w:rsid w:val="00E137BD"/>
    <w:rPr>
      <w:rFonts w:cs="Times New Roman"/>
      <w:vertAlign w:val="superscript"/>
    </w:rPr>
  </w:style>
  <w:style w:type="paragraph" w:customStyle="1" w:styleId="1f0">
    <w:name w:val="Без интервала1"/>
    <w:next w:val="afffff8"/>
    <w:link w:val="afffff9"/>
    <w:uiPriority w:val="1"/>
    <w:qFormat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</w:style>
  <w:style w:type="character" w:customStyle="1" w:styleId="1f1">
    <w:name w:val="Просмотренная гиперссылка1"/>
    <w:basedOn w:val="a0"/>
    <w:uiPriority w:val="99"/>
    <w:semiHidden/>
    <w:unhideWhenUsed/>
    <w:rsid w:val="00E137BD"/>
    <w:rPr>
      <w:rFonts w:cs="Times New Roman"/>
      <w:color w:val="800080"/>
      <w:u w:val="single"/>
    </w:rPr>
  </w:style>
  <w:style w:type="table" w:customStyle="1" w:styleId="TableNormal">
    <w:name w:val="Table Normal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2">
    <w:name w:val="Название1"/>
    <w:basedOn w:val="a"/>
    <w:next w:val="a"/>
    <w:uiPriority w:val="10"/>
    <w:rsid w:val="00E137BD"/>
    <w:pPr>
      <w:keepNext/>
      <w:keepLines/>
      <w:spacing w:before="480" w:after="120" w:line="240" w:lineRule="auto"/>
      <w:contextualSpacing/>
    </w:pPr>
    <w:rPr>
      <w:rFonts w:ascii="Times New Roman" w:eastAsia="PMingLiU" w:hAnsi="Times New Roman" w:cs="Times New Roman"/>
      <w:b/>
      <w:color w:val="000000"/>
      <w:sz w:val="72"/>
      <w:szCs w:val="72"/>
      <w:lang w:eastAsia="ru-RU"/>
    </w:rPr>
  </w:style>
  <w:style w:type="character" w:customStyle="1" w:styleId="afffffa">
    <w:name w:val="Заголовок Знак"/>
    <w:basedOn w:val="a0"/>
    <w:link w:val="afffffb"/>
    <w:uiPriority w:val="10"/>
    <w:locked/>
    <w:rsid w:val="00E137BD"/>
    <w:rPr>
      <w:rFonts w:ascii="Times New Roman" w:hAnsi="Times New Roman" w:cs="Times New Roman"/>
      <w:b/>
      <w:color w:val="000000"/>
      <w:sz w:val="72"/>
      <w:szCs w:val="72"/>
    </w:rPr>
  </w:style>
  <w:style w:type="paragraph" w:customStyle="1" w:styleId="1f3">
    <w:name w:val="Подзаголовок1"/>
    <w:basedOn w:val="a"/>
    <w:next w:val="a"/>
    <w:uiPriority w:val="11"/>
    <w:rsid w:val="00E137BD"/>
    <w:pPr>
      <w:keepNext/>
      <w:keepLines/>
      <w:spacing w:before="360" w:after="80" w:line="240" w:lineRule="auto"/>
      <w:contextualSpacing/>
    </w:pPr>
    <w:rPr>
      <w:rFonts w:ascii="Georgia" w:eastAsia="PMingLiU" w:hAnsi="Georgia" w:cs="Georgia"/>
      <w:i/>
      <w:color w:val="666666"/>
      <w:sz w:val="48"/>
      <w:szCs w:val="48"/>
      <w:lang w:eastAsia="ru-RU"/>
    </w:rPr>
  </w:style>
  <w:style w:type="character" w:customStyle="1" w:styleId="afffffc">
    <w:name w:val="Подзаголовок Знак"/>
    <w:basedOn w:val="a0"/>
    <w:link w:val="afffffd"/>
    <w:uiPriority w:val="11"/>
    <w:locked/>
    <w:rsid w:val="00E137BD"/>
    <w:rPr>
      <w:rFonts w:ascii="Georgia" w:hAnsi="Georgia" w:cs="Georgia"/>
      <w:i/>
      <w:color w:val="666666"/>
      <w:sz w:val="48"/>
      <w:szCs w:val="48"/>
    </w:rPr>
  </w:style>
  <w:style w:type="paragraph" w:customStyle="1" w:styleId="27">
    <w:name w:val="Абзац списка2"/>
    <w:basedOn w:val="a"/>
    <w:rsid w:val="00E137BD"/>
    <w:pPr>
      <w:ind w:left="720"/>
      <w:contextualSpacing/>
    </w:pPr>
    <w:rPr>
      <w:rFonts w:ascii="Calibri" w:eastAsia="PMingLiU" w:hAnsi="Calibri" w:cs="Times New Roman"/>
    </w:rPr>
  </w:style>
  <w:style w:type="character" w:customStyle="1" w:styleId="post-b1">
    <w:name w:val="post-b1"/>
    <w:basedOn w:val="a0"/>
    <w:rsid w:val="00E137BD"/>
    <w:rPr>
      <w:rFonts w:cs="Times New Roman"/>
      <w:b/>
      <w:bCs/>
    </w:rPr>
  </w:style>
  <w:style w:type="paragraph" w:customStyle="1" w:styleId="book-authors">
    <w:name w:val="book-authors"/>
    <w:basedOn w:val="a"/>
    <w:rsid w:val="00E137BD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E137BD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28">
    <w:name w:val="Знак2"/>
    <w:basedOn w:val="a"/>
    <w:rsid w:val="00E137BD"/>
    <w:pPr>
      <w:tabs>
        <w:tab w:val="left" w:pos="708"/>
      </w:tabs>
      <w:spacing w:line="240" w:lineRule="exact"/>
    </w:pPr>
    <w:rPr>
      <w:rFonts w:ascii="Verdana" w:eastAsia="PMingLiU" w:hAnsi="Verdana" w:cs="Verdana"/>
      <w:sz w:val="20"/>
      <w:szCs w:val="20"/>
      <w:lang w:val="en-US"/>
    </w:rPr>
  </w:style>
  <w:style w:type="character" w:styleId="afffffe">
    <w:name w:val="Strong"/>
    <w:basedOn w:val="a0"/>
    <w:uiPriority w:val="22"/>
    <w:qFormat/>
    <w:rsid w:val="00E137BD"/>
    <w:rPr>
      <w:rFonts w:cs="Times New Roman"/>
      <w:b/>
    </w:rPr>
  </w:style>
  <w:style w:type="character" w:customStyle="1" w:styleId="afffff9">
    <w:name w:val="Без интервала Знак"/>
    <w:basedOn w:val="a0"/>
    <w:link w:val="1f0"/>
    <w:uiPriority w:val="1"/>
    <w:locked/>
    <w:rsid w:val="00E137BD"/>
    <w:rPr>
      <w:rFonts w:ascii="Times New Roman" w:hAnsi="Times New Roman" w:cs="Times New Roman"/>
      <w:color w:val="000000"/>
      <w:sz w:val="20"/>
      <w:szCs w:val="20"/>
    </w:rPr>
  </w:style>
  <w:style w:type="paragraph" w:customStyle="1" w:styleId="normal-p">
    <w:name w:val="normal-p"/>
    <w:basedOn w:val="a"/>
    <w:rsid w:val="00E137BD"/>
    <w:pPr>
      <w:spacing w:after="15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E137BD"/>
    <w:rPr>
      <w:rFonts w:cs="Times New Roman"/>
    </w:rPr>
  </w:style>
  <w:style w:type="table" w:customStyle="1" w:styleId="TableGrid">
    <w:name w:val="TableGrid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E137BD"/>
    <w:rPr>
      <w:rFonts w:cs="Times New Roman"/>
    </w:rPr>
  </w:style>
  <w:style w:type="character" w:customStyle="1" w:styleId="FontStyle31">
    <w:name w:val="Font Style31"/>
    <w:rsid w:val="00E137BD"/>
    <w:rPr>
      <w:rFonts w:ascii="Times New Roman" w:hAnsi="Times New Roman"/>
      <w:sz w:val="16"/>
    </w:rPr>
  </w:style>
  <w:style w:type="character" w:customStyle="1" w:styleId="l6">
    <w:name w:val="l6"/>
    <w:rsid w:val="00E137BD"/>
  </w:style>
  <w:style w:type="character" w:customStyle="1" w:styleId="small">
    <w:name w:val="small"/>
    <w:basedOn w:val="a0"/>
    <w:rsid w:val="00E137BD"/>
    <w:rPr>
      <w:rFonts w:cs="Times New Roman"/>
    </w:rPr>
  </w:style>
  <w:style w:type="table" w:customStyle="1" w:styleId="114">
    <w:name w:val="Сетка таблицы 1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">
    <w:name w:val="Основной текст (8)_"/>
    <w:link w:val="80"/>
    <w:locked/>
    <w:rsid w:val="00E137BD"/>
    <w:rPr>
      <w:rFonts w:eastAsia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137BD"/>
    <w:pPr>
      <w:shd w:val="clear" w:color="auto" w:fill="FFFFFF"/>
      <w:spacing w:after="0" w:line="240" w:lineRule="atLeast"/>
    </w:pPr>
    <w:rPr>
      <w:rFonts w:eastAsia="Arial Unicode MS"/>
      <w:i/>
      <w:sz w:val="27"/>
    </w:rPr>
  </w:style>
  <w:style w:type="paragraph" w:customStyle="1" w:styleId="1f5">
    <w:name w:val="Список1"/>
    <w:basedOn w:val="a"/>
    <w:next w:val="affffff"/>
    <w:uiPriority w:val="99"/>
    <w:rsid w:val="00E137BD"/>
    <w:pPr>
      <w:spacing w:after="0" w:line="240" w:lineRule="auto"/>
      <w:ind w:left="283" w:hanging="283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52">
    <w:name w:val="Основной текст (5)_"/>
    <w:link w:val="53"/>
    <w:locked/>
    <w:rsid w:val="00E137BD"/>
    <w:rPr>
      <w:shd w:val="clear" w:color="auto" w:fill="FFFFFF"/>
    </w:rPr>
  </w:style>
  <w:style w:type="character" w:customStyle="1" w:styleId="7">
    <w:name w:val="Основной текст (7)_"/>
    <w:link w:val="70"/>
    <w:locked/>
    <w:rsid w:val="00E137BD"/>
    <w:rPr>
      <w:sz w:val="27"/>
      <w:shd w:val="clear" w:color="auto" w:fill="FFFFFF"/>
    </w:rPr>
  </w:style>
  <w:style w:type="character" w:customStyle="1" w:styleId="32">
    <w:name w:val="Заголовок №3_"/>
    <w:link w:val="312"/>
    <w:locked/>
    <w:rsid w:val="00E137BD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E137BD"/>
    <w:rPr>
      <w:b/>
      <w:sz w:val="27"/>
    </w:rPr>
  </w:style>
  <w:style w:type="character" w:customStyle="1" w:styleId="29">
    <w:name w:val="Заголовок №2_"/>
    <w:link w:val="213"/>
    <w:locked/>
    <w:rsid w:val="00E137BD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E137BD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E137BD"/>
    <w:rPr>
      <w:b/>
      <w:sz w:val="27"/>
    </w:rPr>
  </w:style>
  <w:style w:type="character" w:customStyle="1" w:styleId="1f6">
    <w:name w:val="Заголовок №1_"/>
    <w:link w:val="115"/>
    <w:locked/>
    <w:rsid w:val="00E137BD"/>
    <w:rPr>
      <w:b/>
      <w:sz w:val="27"/>
      <w:shd w:val="clear" w:color="auto" w:fill="FFFFFF"/>
    </w:rPr>
  </w:style>
  <w:style w:type="character" w:customStyle="1" w:styleId="1f7">
    <w:name w:val="Заголовок №1"/>
    <w:basedOn w:val="1f6"/>
    <w:rsid w:val="00E137BD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E137BD"/>
    <w:rPr>
      <w:b/>
      <w:sz w:val="27"/>
    </w:rPr>
  </w:style>
  <w:style w:type="paragraph" w:customStyle="1" w:styleId="53">
    <w:name w:val="Основной текст (5)"/>
    <w:basedOn w:val="a"/>
    <w:link w:val="52"/>
    <w:rsid w:val="00E137BD"/>
    <w:pPr>
      <w:shd w:val="clear" w:color="auto" w:fill="FFFFFF"/>
      <w:spacing w:after="480" w:line="274" w:lineRule="exact"/>
      <w:jc w:val="both"/>
    </w:pPr>
  </w:style>
  <w:style w:type="paragraph" w:customStyle="1" w:styleId="70">
    <w:name w:val="Основной текст (7)"/>
    <w:basedOn w:val="a"/>
    <w:link w:val="7"/>
    <w:rsid w:val="00E137BD"/>
    <w:pPr>
      <w:shd w:val="clear" w:color="auto" w:fill="FFFFFF"/>
      <w:spacing w:before="480" w:after="60" w:line="240" w:lineRule="atLeast"/>
      <w:ind w:hanging="340"/>
    </w:pPr>
    <w:rPr>
      <w:sz w:val="27"/>
    </w:rPr>
  </w:style>
  <w:style w:type="paragraph" w:customStyle="1" w:styleId="312">
    <w:name w:val="Заголовок №31"/>
    <w:basedOn w:val="a"/>
    <w:link w:val="32"/>
    <w:rsid w:val="00E137BD"/>
    <w:pPr>
      <w:shd w:val="clear" w:color="auto" w:fill="FFFFFF"/>
      <w:spacing w:after="300" w:line="326" w:lineRule="exact"/>
      <w:jc w:val="center"/>
      <w:outlineLvl w:val="2"/>
    </w:pPr>
    <w:rPr>
      <w:b/>
      <w:sz w:val="27"/>
    </w:rPr>
  </w:style>
  <w:style w:type="paragraph" w:customStyle="1" w:styleId="213">
    <w:name w:val="Заголовок №21"/>
    <w:basedOn w:val="a"/>
    <w:link w:val="29"/>
    <w:rsid w:val="00E137BD"/>
    <w:pPr>
      <w:shd w:val="clear" w:color="auto" w:fill="FFFFFF"/>
      <w:spacing w:before="60" w:after="420" w:line="240" w:lineRule="atLeast"/>
      <w:outlineLvl w:val="1"/>
    </w:pPr>
    <w:rPr>
      <w:b/>
      <w:sz w:val="27"/>
      <w:lang w:val="en-US"/>
    </w:rPr>
  </w:style>
  <w:style w:type="paragraph" w:customStyle="1" w:styleId="115">
    <w:name w:val="Заголовок №11"/>
    <w:basedOn w:val="a"/>
    <w:link w:val="1f6"/>
    <w:rsid w:val="00E137BD"/>
    <w:pPr>
      <w:shd w:val="clear" w:color="auto" w:fill="FFFFFF"/>
      <w:spacing w:after="300" w:line="322" w:lineRule="exact"/>
      <w:jc w:val="center"/>
      <w:outlineLvl w:val="0"/>
    </w:pPr>
    <w:rPr>
      <w:b/>
      <w:sz w:val="27"/>
    </w:rPr>
  </w:style>
  <w:style w:type="character" w:customStyle="1" w:styleId="150">
    <w:name w:val="Основной текст (15)_"/>
    <w:link w:val="151"/>
    <w:locked/>
    <w:rsid w:val="00E137BD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E137BD"/>
    <w:pPr>
      <w:shd w:val="clear" w:color="auto" w:fill="FFFFFF"/>
      <w:spacing w:after="0" w:line="240" w:lineRule="atLeast"/>
    </w:pPr>
    <w:rPr>
      <w:rFonts w:eastAsia="Arial Unicode MS"/>
      <w:sz w:val="19"/>
    </w:rPr>
  </w:style>
  <w:style w:type="character" w:customStyle="1" w:styleId="apple-style-span">
    <w:name w:val="apple-style-span"/>
    <w:basedOn w:val="a0"/>
    <w:rsid w:val="00E137BD"/>
    <w:rPr>
      <w:rFonts w:cs="Times New Roman"/>
    </w:rPr>
  </w:style>
  <w:style w:type="table" w:customStyle="1" w:styleId="-21">
    <w:name w:val="Веб-таблица 2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E137BD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E137BD"/>
    <w:pPr>
      <w:shd w:val="clear" w:color="auto" w:fill="FFFFFF"/>
      <w:spacing w:after="0" w:line="240" w:lineRule="atLeast"/>
    </w:pPr>
    <w:rPr>
      <w:rFonts w:eastAsia="Arial Unicode MS"/>
      <w:i/>
      <w:sz w:val="23"/>
    </w:rPr>
  </w:style>
  <w:style w:type="paragraph" w:customStyle="1" w:styleId="511">
    <w:name w:val="Основной текст (5)1"/>
    <w:basedOn w:val="a"/>
    <w:rsid w:val="00E137BD"/>
    <w:pPr>
      <w:shd w:val="clear" w:color="auto" w:fill="FFFFFF"/>
      <w:spacing w:after="360" w:line="274" w:lineRule="exact"/>
      <w:jc w:val="both"/>
    </w:pPr>
    <w:rPr>
      <w:rFonts w:ascii="Calibri" w:eastAsia="Arial Unicode MS" w:hAnsi="Calibri" w:cs="Times New Roman"/>
      <w:lang w:eastAsia="ru-RU"/>
    </w:rPr>
  </w:style>
  <w:style w:type="character" w:customStyle="1" w:styleId="132">
    <w:name w:val="Основной текст (13)"/>
    <w:rsid w:val="00E137BD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E137BD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E137BD"/>
    <w:pPr>
      <w:shd w:val="clear" w:color="auto" w:fill="FFFFFF"/>
      <w:spacing w:after="0" w:line="240" w:lineRule="atLeast"/>
    </w:pPr>
    <w:rPr>
      <w:rFonts w:eastAsia="Arial Unicode MS"/>
      <w:b/>
      <w:i/>
      <w:sz w:val="19"/>
    </w:rPr>
  </w:style>
  <w:style w:type="character" w:styleId="HTML">
    <w:name w:val="HTML Cite"/>
    <w:basedOn w:val="a0"/>
    <w:uiPriority w:val="99"/>
    <w:unhideWhenUsed/>
    <w:rsid w:val="00E137BD"/>
    <w:rPr>
      <w:rFonts w:cs="Times New Roman"/>
      <w:i/>
    </w:rPr>
  </w:style>
  <w:style w:type="paragraph" w:customStyle="1" w:styleId="1f8">
    <w:name w:val="Основной текст с отступом1"/>
    <w:basedOn w:val="a"/>
    <w:next w:val="affffff0"/>
    <w:link w:val="affffff1"/>
    <w:uiPriority w:val="99"/>
    <w:semiHidden/>
    <w:unhideWhenUsed/>
    <w:rsid w:val="00E137BD"/>
    <w:pPr>
      <w:spacing w:after="120" w:line="276" w:lineRule="auto"/>
      <w:ind w:left="283"/>
    </w:pPr>
    <w:rPr>
      <w:rFonts w:cs="Times New Roman"/>
    </w:rPr>
  </w:style>
  <w:style w:type="character" w:customStyle="1" w:styleId="affffff1">
    <w:name w:val="Основной текст с отступом Знак"/>
    <w:basedOn w:val="a0"/>
    <w:link w:val="1f8"/>
    <w:uiPriority w:val="99"/>
    <w:semiHidden/>
    <w:locked/>
    <w:rsid w:val="00E137BD"/>
    <w:rPr>
      <w:rFonts w:cs="Times New Roman"/>
    </w:rPr>
  </w:style>
  <w:style w:type="paragraph" w:customStyle="1" w:styleId="affffff2">
    <w:name w:val="Содержимое таблицы"/>
    <w:basedOn w:val="a"/>
    <w:rsid w:val="00E137BD"/>
    <w:pPr>
      <w:suppressLineNumbers/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table" w:customStyle="1" w:styleId="TableNormal1">
    <w:name w:val="Table Normal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basedOn w:val="af3"/>
    <w:uiPriority w:val="99"/>
    <w:semiHidden/>
    <w:rsid w:val="00E137BD"/>
    <w:rPr>
      <w:rFonts w:ascii="Times New Roman" w:hAnsi="Times New Roman" w:cs="Times New Roman"/>
      <w:b/>
      <w:bCs/>
      <w:sz w:val="20"/>
      <w:szCs w:val="20"/>
    </w:rPr>
  </w:style>
  <w:style w:type="table" w:customStyle="1" w:styleId="122">
    <w:name w:val="Сетка таблицы1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12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Сетка таблицы 13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Сетка таблицы 14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E137BD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E137BD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E137BD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f4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E137B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E137BD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1"/>
    <w:basedOn w:val="a0"/>
    <w:link w:val="3"/>
    <w:uiPriority w:val="9"/>
    <w:semiHidden/>
    <w:rsid w:val="00E137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17">
    <w:name w:val="Заголовок 1 Знак1"/>
    <w:basedOn w:val="a0"/>
    <w:uiPriority w:val="9"/>
    <w:rsid w:val="00E137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5">
    <w:name w:val="Заголовок 2 Знак1"/>
    <w:basedOn w:val="a0"/>
    <w:uiPriority w:val="9"/>
    <w:semiHidden/>
    <w:rsid w:val="00E137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2">
    <w:name w:val="Заголовок 4 Знак1"/>
    <w:basedOn w:val="a0"/>
    <w:uiPriority w:val="9"/>
    <w:semiHidden/>
    <w:rsid w:val="00E137B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3">
    <w:name w:val="Заголовок 5 Знак1"/>
    <w:basedOn w:val="a0"/>
    <w:uiPriority w:val="9"/>
    <w:semiHidden/>
    <w:rsid w:val="00E137B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2">
    <w:name w:val="Заголовок 6 Знак1"/>
    <w:basedOn w:val="a0"/>
    <w:uiPriority w:val="9"/>
    <w:semiHidden/>
    <w:rsid w:val="00E137B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Body Text"/>
    <w:basedOn w:val="a"/>
    <w:link w:val="1f9"/>
    <w:uiPriority w:val="99"/>
    <w:semiHidden/>
    <w:unhideWhenUsed/>
    <w:rsid w:val="00E137BD"/>
    <w:pPr>
      <w:spacing w:after="120"/>
    </w:pPr>
  </w:style>
  <w:style w:type="character" w:customStyle="1" w:styleId="1f9">
    <w:name w:val="Основной текст Знак1"/>
    <w:basedOn w:val="a0"/>
    <w:link w:val="a3"/>
    <w:uiPriority w:val="99"/>
    <w:semiHidden/>
    <w:rsid w:val="00E137BD"/>
  </w:style>
  <w:style w:type="paragraph" w:styleId="22">
    <w:name w:val="Body Text 2"/>
    <w:basedOn w:val="a"/>
    <w:link w:val="216"/>
    <w:uiPriority w:val="99"/>
    <w:semiHidden/>
    <w:unhideWhenUsed/>
    <w:rsid w:val="00E137BD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2"/>
    <w:uiPriority w:val="99"/>
    <w:semiHidden/>
    <w:rsid w:val="00E137BD"/>
  </w:style>
  <w:style w:type="paragraph" w:styleId="a5">
    <w:name w:val="footer"/>
    <w:basedOn w:val="a"/>
    <w:link w:val="1fa"/>
    <w:uiPriority w:val="99"/>
    <w:unhideWhenUsed/>
    <w:rsid w:val="00E1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a">
    <w:name w:val="Нижний колонтитул Знак1"/>
    <w:basedOn w:val="a0"/>
    <w:link w:val="a5"/>
    <w:uiPriority w:val="99"/>
    <w:rsid w:val="00E137BD"/>
  </w:style>
  <w:style w:type="paragraph" w:styleId="a8">
    <w:name w:val="Normal (Web)"/>
    <w:basedOn w:val="a"/>
    <w:uiPriority w:val="99"/>
    <w:semiHidden/>
    <w:unhideWhenUsed/>
    <w:rsid w:val="00E137BD"/>
    <w:rPr>
      <w:rFonts w:ascii="Times New Roman" w:hAnsi="Times New Roman" w:cs="Times New Roman"/>
      <w:sz w:val="24"/>
      <w:szCs w:val="24"/>
    </w:rPr>
  </w:style>
  <w:style w:type="paragraph" w:styleId="a9">
    <w:name w:val="footnote text"/>
    <w:basedOn w:val="a"/>
    <w:link w:val="1fb"/>
    <w:uiPriority w:val="99"/>
    <w:semiHidden/>
    <w:unhideWhenUsed/>
    <w:rsid w:val="00E137BD"/>
    <w:pPr>
      <w:spacing w:after="0" w:line="240" w:lineRule="auto"/>
    </w:pPr>
    <w:rPr>
      <w:sz w:val="20"/>
      <w:szCs w:val="20"/>
    </w:rPr>
  </w:style>
  <w:style w:type="character" w:customStyle="1" w:styleId="1fb">
    <w:name w:val="Текст сноски Знак1"/>
    <w:basedOn w:val="a0"/>
    <w:link w:val="a9"/>
    <w:uiPriority w:val="99"/>
    <w:semiHidden/>
    <w:rsid w:val="00E137BD"/>
    <w:rPr>
      <w:sz w:val="20"/>
      <w:szCs w:val="20"/>
    </w:rPr>
  </w:style>
  <w:style w:type="paragraph" w:styleId="ad">
    <w:name w:val="List Paragraph"/>
    <w:basedOn w:val="a"/>
    <w:uiPriority w:val="34"/>
    <w:qFormat/>
    <w:rsid w:val="00E137BD"/>
    <w:pPr>
      <w:ind w:left="720"/>
      <w:contextualSpacing/>
    </w:pPr>
  </w:style>
  <w:style w:type="paragraph" w:styleId="af">
    <w:name w:val="Balloon Text"/>
    <w:basedOn w:val="a"/>
    <w:link w:val="1fc"/>
    <w:uiPriority w:val="99"/>
    <w:semiHidden/>
    <w:unhideWhenUsed/>
    <w:rsid w:val="00E13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c">
    <w:name w:val="Текст выноски Знак1"/>
    <w:basedOn w:val="a0"/>
    <w:link w:val="af"/>
    <w:uiPriority w:val="99"/>
    <w:semiHidden/>
    <w:rsid w:val="00E137BD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fd"/>
    <w:uiPriority w:val="99"/>
    <w:unhideWhenUsed/>
    <w:rsid w:val="00E1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d">
    <w:name w:val="Верхний колонтитул Знак1"/>
    <w:basedOn w:val="a0"/>
    <w:link w:val="af1"/>
    <w:uiPriority w:val="99"/>
    <w:rsid w:val="00E137BD"/>
  </w:style>
  <w:style w:type="paragraph" w:styleId="af4">
    <w:name w:val="annotation text"/>
    <w:basedOn w:val="a"/>
    <w:link w:val="af3"/>
    <w:uiPriority w:val="99"/>
    <w:semiHidden/>
    <w:unhideWhenUsed/>
    <w:rsid w:val="00E137BD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0"/>
    <w:uiPriority w:val="99"/>
    <w:semiHidden/>
    <w:rsid w:val="00E137BD"/>
    <w:rPr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rsid w:val="00E137BD"/>
    <w:rPr>
      <w:rFonts w:asciiTheme="minorHAnsi" w:hAnsiTheme="minorHAnsi"/>
      <w:b/>
      <w:sz w:val="22"/>
    </w:rPr>
  </w:style>
  <w:style w:type="character" w:customStyle="1" w:styleId="35">
    <w:name w:val="Тема примечания Знак3"/>
    <w:basedOn w:val="af3"/>
    <w:uiPriority w:val="99"/>
    <w:semiHidden/>
    <w:rsid w:val="00E137BD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"/>
    <w:link w:val="217"/>
    <w:uiPriority w:val="99"/>
    <w:semiHidden/>
    <w:unhideWhenUsed/>
    <w:rsid w:val="00E137BD"/>
    <w:pPr>
      <w:spacing w:after="120" w:line="480" w:lineRule="auto"/>
      <w:ind w:left="283"/>
    </w:pPr>
  </w:style>
  <w:style w:type="character" w:customStyle="1" w:styleId="217">
    <w:name w:val="Основной текст с отступом 2 Знак1"/>
    <w:basedOn w:val="a0"/>
    <w:link w:val="25"/>
    <w:uiPriority w:val="99"/>
    <w:semiHidden/>
    <w:rsid w:val="00E137BD"/>
  </w:style>
  <w:style w:type="table" w:styleId="afffff4">
    <w:name w:val="Table Grid"/>
    <w:basedOn w:val="a1"/>
    <w:uiPriority w:val="39"/>
    <w:rsid w:val="00E13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1fe"/>
    <w:uiPriority w:val="99"/>
    <w:semiHidden/>
    <w:unhideWhenUsed/>
    <w:rsid w:val="00E137BD"/>
    <w:pPr>
      <w:spacing w:after="0" w:line="240" w:lineRule="auto"/>
    </w:pPr>
    <w:rPr>
      <w:sz w:val="20"/>
      <w:szCs w:val="20"/>
    </w:rPr>
  </w:style>
  <w:style w:type="character" w:customStyle="1" w:styleId="1fe">
    <w:name w:val="Текст концевой сноски Знак1"/>
    <w:basedOn w:val="a0"/>
    <w:link w:val="afffff5"/>
    <w:uiPriority w:val="99"/>
    <w:semiHidden/>
    <w:rsid w:val="00E137BD"/>
    <w:rPr>
      <w:sz w:val="20"/>
      <w:szCs w:val="20"/>
    </w:rPr>
  </w:style>
  <w:style w:type="paragraph" w:styleId="afffff8">
    <w:name w:val="No Spacing"/>
    <w:uiPriority w:val="1"/>
    <w:qFormat/>
    <w:rsid w:val="00E137BD"/>
    <w:pPr>
      <w:spacing w:after="0" w:line="240" w:lineRule="auto"/>
    </w:pPr>
  </w:style>
  <w:style w:type="character" w:styleId="affffff3">
    <w:name w:val="FollowedHyperlink"/>
    <w:basedOn w:val="a0"/>
    <w:uiPriority w:val="99"/>
    <w:semiHidden/>
    <w:unhideWhenUsed/>
    <w:rsid w:val="00E137BD"/>
    <w:rPr>
      <w:color w:val="954F72" w:themeColor="followedHyperlink"/>
      <w:u w:val="single"/>
    </w:rPr>
  </w:style>
  <w:style w:type="paragraph" w:styleId="afffffb">
    <w:name w:val="Title"/>
    <w:basedOn w:val="a"/>
    <w:next w:val="a"/>
    <w:link w:val="afffffa"/>
    <w:uiPriority w:val="10"/>
    <w:qFormat/>
    <w:rsid w:val="00E137BD"/>
    <w:pPr>
      <w:spacing w:after="0" w:line="240" w:lineRule="auto"/>
      <w:contextualSpacing/>
    </w:pPr>
    <w:rPr>
      <w:rFonts w:ascii="Times New Roman" w:hAnsi="Times New Roman" w:cs="Times New Roman"/>
      <w:b/>
      <w:color w:val="000000"/>
      <w:sz w:val="72"/>
      <w:szCs w:val="72"/>
    </w:rPr>
  </w:style>
  <w:style w:type="character" w:customStyle="1" w:styleId="1ff">
    <w:name w:val="Название Знак1"/>
    <w:basedOn w:val="a0"/>
    <w:uiPriority w:val="10"/>
    <w:rsid w:val="00E13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d">
    <w:name w:val="Subtitle"/>
    <w:basedOn w:val="a"/>
    <w:next w:val="a"/>
    <w:link w:val="afffffc"/>
    <w:uiPriority w:val="11"/>
    <w:qFormat/>
    <w:rsid w:val="00E137BD"/>
    <w:pPr>
      <w:numPr>
        <w:ilvl w:val="1"/>
      </w:numPr>
    </w:pPr>
    <w:rPr>
      <w:rFonts w:ascii="Georgia" w:hAnsi="Georgia" w:cs="Georgia"/>
      <w:i/>
      <w:color w:val="666666"/>
      <w:sz w:val="48"/>
      <w:szCs w:val="48"/>
    </w:rPr>
  </w:style>
  <w:style w:type="character" w:customStyle="1" w:styleId="1ff0">
    <w:name w:val="Подзаголовок Знак1"/>
    <w:basedOn w:val="a0"/>
    <w:uiPriority w:val="11"/>
    <w:rsid w:val="00E137BD"/>
    <w:rPr>
      <w:rFonts w:eastAsiaTheme="minorEastAsia"/>
      <w:color w:val="5A5A5A" w:themeColor="text1" w:themeTint="A5"/>
      <w:spacing w:val="15"/>
    </w:rPr>
  </w:style>
  <w:style w:type="table" w:styleId="1f4">
    <w:name w:val="Table Grid 1"/>
    <w:basedOn w:val="a1"/>
    <w:uiPriority w:val="99"/>
    <w:semiHidden/>
    <w:unhideWhenUsed/>
    <w:rsid w:val="00E137B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">
    <w:name w:val="List"/>
    <w:basedOn w:val="a"/>
    <w:uiPriority w:val="99"/>
    <w:semiHidden/>
    <w:unhideWhenUsed/>
    <w:rsid w:val="00E137BD"/>
    <w:pPr>
      <w:ind w:left="283" w:hanging="283"/>
      <w:contextualSpacing/>
    </w:pPr>
  </w:style>
  <w:style w:type="table" w:styleId="-2">
    <w:name w:val="Table Web 2"/>
    <w:basedOn w:val="a1"/>
    <w:uiPriority w:val="99"/>
    <w:semiHidden/>
    <w:unhideWhenUsed/>
    <w:rsid w:val="00E137B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0">
    <w:name w:val="Body Text Indent"/>
    <w:basedOn w:val="a"/>
    <w:link w:val="1ff1"/>
    <w:uiPriority w:val="99"/>
    <w:semiHidden/>
    <w:unhideWhenUsed/>
    <w:rsid w:val="00E137BD"/>
    <w:pPr>
      <w:spacing w:after="120"/>
      <w:ind w:left="283"/>
    </w:pPr>
  </w:style>
  <w:style w:type="character" w:customStyle="1" w:styleId="1ff1">
    <w:name w:val="Основной текст с отступом Знак1"/>
    <w:basedOn w:val="a0"/>
    <w:link w:val="affffff0"/>
    <w:uiPriority w:val="99"/>
    <w:semiHidden/>
    <w:rsid w:val="00E13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microsoft.com/ru-ru/sql/sql-server/?view=sql-server-ver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16</Pages>
  <Words>3559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ЧГПК</cp:lastModifiedBy>
  <cp:revision>44</cp:revision>
  <cp:lastPrinted>2020-10-05T13:47:00Z</cp:lastPrinted>
  <dcterms:created xsi:type="dcterms:W3CDTF">2019-02-01T11:12:00Z</dcterms:created>
  <dcterms:modified xsi:type="dcterms:W3CDTF">2024-12-17T12:18:00Z</dcterms:modified>
</cp:coreProperties>
</file>